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70"/>
        <w:gridCol w:w="1019"/>
        <w:gridCol w:w="1428"/>
        <w:gridCol w:w="1377"/>
        <w:gridCol w:w="2140"/>
      </w:tblGrid>
      <w:tr w14:paraId="1DA2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艾滋病宣传日物资一批清单</w:t>
            </w:r>
          </w:p>
        </w:tc>
      </w:tr>
      <w:tr w14:paraId="14E9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单价限价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效果图</w:t>
            </w:r>
          </w:p>
        </w:tc>
      </w:tr>
      <w:tr w14:paraId="5361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最炫中性笔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印字：江安县中医医院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-62865</wp:posOffset>
                  </wp:positionV>
                  <wp:extent cx="725805" cy="863600"/>
                  <wp:effectExtent l="0" t="0" r="17145" b="12700"/>
                  <wp:wrapNone/>
                  <wp:docPr id="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17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A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冷酸灵抗过敏牙膏185G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8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-52070</wp:posOffset>
                  </wp:positionV>
                  <wp:extent cx="958850" cy="890270"/>
                  <wp:effectExtent l="0" t="0" r="12700" b="5080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9F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7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-194945</wp:posOffset>
                  </wp:positionV>
                  <wp:extent cx="1010920" cy="775970"/>
                  <wp:effectExtent l="0" t="0" r="17780" b="5080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D2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舒肤佳纯白清香型香皂100g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3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83820</wp:posOffset>
                  </wp:positionV>
                  <wp:extent cx="1023620" cy="756920"/>
                  <wp:effectExtent l="0" t="0" r="5080" b="5080"/>
                  <wp:wrapNone/>
                  <wp:docPr id="1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C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汰渍三重功效洗衣皂108g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3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33020</wp:posOffset>
                  </wp:positionV>
                  <wp:extent cx="1082040" cy="934720"/>
                  <wp:effectExtent l="0" t="0" r="3810" b="17780"/>
                  <wp:wrapNone/>
                  <wp:docPr id="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F0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刮皮刀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E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42545</wp:posOffset>
                  </wp:positionV>
                  <wp:extent cx="1129665" cy="786130"/>
                  <wp:effectExtent l="0" t="0" r="13335" b="13970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79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指甲刀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印字：江安县中医医院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120015</wp:posOffset>
                  </wp:positionV>
                  <wp:extent cx="923290" cy="882015"/>
                  <wp:effectExtent l="0" t="0" r="10160" b="13335"/>
                  <wp:wrapNone/>
                  <wp:docPr id="1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11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帆布包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F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2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  终结艾滋 江安县中医医院                  江安县艾滋病治疗管理办公室 宣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-50165</wp:posOffset>
                  </wp:positionV>
                  <wp:extent cx="1176020" cy="873760"/>
                  <wp:effectExtent l="0" t="0" r="5080" b="2540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42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印字：江安县中医医院                  江安县艾滋病治疗管理办公室 宣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154940</wp:posOffset>
                  </wp:positionV>
                  <wp:extent cx="1097915" cy="764540"/>
                  <wp:effectExtent l="0" t="0" r="6985" b="16510"/>
                  <wp:wrapNone/>
                  <wp:docPr id="19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6E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工作笔记本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印字：社会共治，守正创新，终结艾滋     江安县中医医院     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-138430</wp:posOffset>
                  </wp:positionV>
                  <wp:extent cx="998220" cy="983615"/>
                  <wp:effectExtent l="0" t="0" r="11430" b="6985"/>
                  <wp:wrapNone/>
                  <wp:docPr id="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0C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158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67310</wp:posOffset>
                  </wp:positionV>
                  <wp:extent cx="716915" cy="935990"/>
                  <wp:effectExtent l="0" t="0" r="6985" b="16510"/>
                  <wp:wrapNone/>
                  <wp:docPr id="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CD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围裙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印字：社会共治，守正创新，终结艾滋     江安县中医医院      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52070</wp:posOffset>
                  </wp:positionV>
                  <wp:extent cx="787400" cy="1139190"/>
                  <wp:effectExtent l="0" t="0" r="12700" b="3810"/>
                  <wp:wrapNone/>
                  <wp:docPr id="1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05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罩衣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印字：社会共治，守正创新，终结艾滋     江安县中医医院     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43180</wp:posOffset>
                  </wp:positionV>
                  <wp:extent cx="1047115" cy="1464945"/>
                  <wp:effectExtent l="0" t="0" r="635" b="1905"/>
                  <wp:wrapNone/>
                  <wp:docPr id="10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97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可折叠无纺布袋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印字：社会共治，守正创新，终结艾滋     江安县中医医院     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-603885</wp:posOffset>
                  </wp:positionV>
                  <wp:extent cx="1216660" cy="1280795"/>
                  <wp:effectExtent l="0" t="0" r="2540" b="14605"/>
                  <wp:wrapNone/>
                  <wp:docPr id="6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70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纯棉毛巾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刺绣印字：                江安县中医医院             江安县艾滋病治疗管理办公室  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38735</wp:posOffset>
                  </wp:positionV>
                  <wp:extent cx="969010" cy="998220"/>
                  <wp:effectExtent l="0" t="0" r="2540" b="11430"/>
                  <wp:wrapNone/>
                  <wp:docPr id="1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745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印字：社会共治，守正创新，终结艾滋     江安县中医医院     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-86995</wp:posOffset>
                  </wp:positionV>
                  <wp:extent cx="981710" cy="770255"/>
                  <wp:effectExtent l="0" t="0" r="8890" b="10795"/>
                  <wp:wrapNone/>
                  <wp:docPr id="7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12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2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61595</wp:posOffset>
                  </wp:positionV>
                  <wp:extent cx="947420" cy="643890"/>
                  <wp:effectExtent l="0" t="0" r="5080" b="381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8B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药品分装盒（21格）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A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印字： 江安县中医医院             江安县艾滋病治疗管理办公室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29210</wp:posOffset>
                  </wp:positionV>
                  <wp:extent cx="1045845" cy="832485"/>
                  <wp:effectExtent l="0" t="0" r="1905" b="5715"/>
                  <wp:wrapNone/>
                  <wp:docPr id="15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C3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鞋刷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C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57785</wp:posOffset>
                  </wp:positionV>
                  <wp:extent cx="969645" cy="921385"/>
                  <wp:effectExtent l="0" t="0" r="1905" b="12065"/>
                  <wp:wrapNone/>
                  <wp:docPr id="1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2C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5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5F48E1">
      <w:pPr>
        <w:ind w:firstLine="3360" w:firstLineChars="1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合计：154800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8732F"/>
    <w:rsid w:val="0368732F"/>
    <w:rsid w:val="231C2B3E"/>
    <w:rsid w:val="74B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2025-11-28T01:34:00Z</dcterms:created>
  <dc:creator>郭艳林</dc:creator>
  <cp:lastModifiedBy>郭艳林</cp:lastModifiedBy>
  <dcterms:modified xsi:type="dcterms:W3CDTF">2025-11-28T01:56:14Z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00FE9B0DD75947608BA76A10FE9AC06E_11</vt:lpwstr>
  </property>
  <property fmtid="{D5CDD505-2E9C-101B-9397-08002B2CF9AE}" pid="4" name="KSOTemplateDocerSaveRecord">
    <vt:lpwstr>eyJoZGlkIjoiNmZhMDJiZDU0M2QzOTVkNWQ4ZDJmNzA3YTc3OWI3NjIiLCJ1c2VySWQiOiI0NTAyMTUyMDYifQ==</vt:lpwstr>
  </property>
</Properties>
</file>