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2C438"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 w14:paraId="1D38810F"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 w14:paraId="33EB12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6" w:hRule="atLeast"/>
        </w:trPr>
        <w:tc>
          <w:tcPr>
            <w:tcW w:w="2809" w:type="dxa"/>
            <w:vAlign w:val="center"/>
          </w:tcPr>
          <w:p w14:paraId="38722C8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采购项目名称</w:t>
            </w:r>
          </w:p>
        </w:tc>
        <w:tc>
          <w:tcPr>
            <w:tcW w:w="6157" w:type="dxa"/>
            <w:vAlign w:val="top"/>
          </w:tcPr>
          <w:p w14:paraId="5521E11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万源市中心医院新院区连廊地坪、防护定制项目采购公告</w:t>
            </w:r>
            <w:r>
              <w:rPr>
                <w:rFonts w:hint="eastAsia"/>
                <w:spacing w:val="9"/>
                <w:sz w:val="32"/>
                <w:szCs w:val="32"/>
              </w:rPr>
              <w:t>CT维保服务项目</w:t>
            </w:r>
          </w:p>
        </w:tc>
      </w:tr>
      <w:tr w14:paraId="5758C7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72059BB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 w14:paraId="2E6F0BB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万医采〔2024〕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/>
                <w:sz w:val="32"/>
                <w:szCs w:val="32"/>
              </w:rPr>
              <w:t>号</w:t>
            </w:r>
          </w:p>
        </w:tc>
      </w:tr>
      <w:tr w14:paraId="179E7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09" w:type="dxa"/>
            <w:vAlign w:val="center"/>
          </w:tcPr>
          <w:p w14:paraId="2CDB50F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</w:tc>
        <w:tc>
          <w:tcPr>
            <w:tcW w:w="6157" w:type="dxa"/>
            <w:vAlign w:val="top"/>
          </w:tcPr>
          <w:p w14:paraId="3BF88E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4B77F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 w14:paraId="4E0EC9C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 w14:paraId="73A07C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 w14:paraId="0A32A1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18B4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 w14:paraId="4203EA8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 w14:paraId="6312F9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19EB05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2160B1B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 w14:paraId="3AE8A9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3833A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2" w:hRule="atLeast"/>
        </w:trPr>
        <w:tc>
          <w:tcPr>
            <w:tcW w:w="2809" w:type="dxa"/>
            <w:vAlign w:val="center"/>
          </w:tcPr>
          <w:p w14:paraId="6F810F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 w14:paraId="49A2A0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7C67E3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 w14:paraId="2CB238E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 w14:paraId="5F9A5F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0A5EC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4" w:hRule="atLeast"/>
        </w:trPr>
        <w:tc>
          <w:tcPr>
            <w:tcW w:w="2809" w:type="dxa"/>
            <w:vAlign w:val="center"/>
          </w:tcPr>
          <w:p w14:paraId="2FF68F8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 w14:paraId="54F990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666B8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05" w:hRule="atLeast"/>
        </w:trPr>
        <w:tc>
          <w:tcPr>
            <w:tcW w:w="2809" w:type="dxa"/>
            <w:vAlign w:val="center"/>
          </w:tcPr>
          <w:p w14:paraId="7383541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 w14:paraId="2ACFA5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 w14:paraId="4DAEF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2809" w:type="dxa"/>
            <w:vAlign w:val="center"/>
          </w:tcPr>
          <w:p w14:paraId="2975F41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 w14:paraId="0CF3E2B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 w14:paraId="54BCF0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 w14:paraId="050CFF8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 w14:paraId="6F3206E7"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竞谈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公告要求的资料报名（购买采购文件）登记；</w:t>
      </w:r>
    </w:p>
    <w:p w14:paraId="14613E6F">
      <w:pPr>
        <w:numPr>
          <w:ilvl w:val="0"/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 w14:paraId="232B6DF3">
      <w:pPr>
        <w:numPr>
          <w:ilvl w:val="0"/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  <w:bookmarkStart w:id="0" w:name="_GoBack"/>
      <w:bookmarkEnd w:id="0"/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RkZWI0Zjg4YTQ1ZWE3MDRjZDhiYTg5YTMyMmNmNTcifQ=="/>
  </w:docVars>
  <w:rsids>
    <w:rsidRoot w:val="00000000"/>
    <w:rsid w:val="004F049C"/>
    <w:rsid w:val="2A8244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195</Words>
  <Characters>202</Characters>
  <TotalTime>6</TotalTime>
  <ScaleCrop>false</ScaleCrop>
  <LinksUpToDate>false</LinksUpToDate>
  <CharactersWithSpaces>214</CharactersWithSpaces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WPS_1678020566</cp:lastModifiedBy>
  <dcterms:modified xsi:type="dcterms:W3CDTF">2024-07-05T01:03:04Z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2052-12.1.0.17133</vt:lpwstr>
  </property>
  <property fmtid="{D5CDD505-2E9C-101B-9397-08002B2CF9AE}" pid="5" name="ICV">
    <vt:lpwstr>6819074DACF64552AA1FEC87E1892C31_12</vt:lpwstr>
  </property>
</Properties>
</file>