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4"/>
          <w:szCs w:val="24"/>
        </w:rPr>
      </w:pPr>
      <w:bookmarkStart w:id="1" w:name="_GoBack"/>
      <w:bookmarkEnd w:id="1"/>
      <w:r>
        <w:rPr>
          <w:rFonts w:hint="eastAsia" w:ascii="宋体" w:hAnsi="宋体" w:eastAsia="宋体"/>
          <w:sz w:val="24"/>
          <w:szCs w:val="24"/>
        </w:rPr>
        <w:t>附件1：</w:t>
      </w:r>
    </w:p>
    <w:p>
      <w:pPr>
        <w:jc w:val="center"/>
        <w:rPr>
          <w:rFonts w:hint="eastAsia" w:ascii="宋体" w:hAnsi="宋体" w:eastAsia="宋体"/>
          <w:b/>
          <w:bCs/>
          <w:sz w:val="28"/>
          <w:szCs w:val="28"/>
          <w:highlight w:val="none"/>
        </w:rPr>
      </w:pPr>
      <w:r>
        <w:rPr>
          <w:rFonts w:hint="eastAsia" w:ascii="宋体" w:hAnsi="宋体" w:eastAsia="宋体"/>
          <w:b/>
          <w:bCs/>
          <w:sz w:val="28"/>
          <w:szCs w:val="28"/>
          <w:highlight w:val="none"/>
        </w:rPr>
        <w:t>放射防护用品技术参数</w:t>
      </w:r>
    </w:p>
    <w:tbl>
      <w:tblPr>
        <w:tblStyle w:val="7"/>
        <w:tblW w:w="14860" w:type="dxa"/>
        <w:tblInd w:w="0" w:type="dxa"/>
        <w:tblLayout w:type="autofit"/>
        <w:tblCellMar>
          <w:top w:w="0" w:type="dxa"/>
          <w:left w:w="108" w:type="dxa"/>
          <w:bottom w:w="0" w:type="dxa"/>
          <w:right w:w="108" w:type="dxa"/>
        </w:tblCellMar>
      </w:tblPr>
      <w:tblGrid>
        <w:gridCol w:w="1080"/>
        <w:gridCol w:w="2080"/>
        <w:gridCol w:w="1040"/>
        <w:gridCol w:w="1420"/>
        <w:gridCol w:w="1420"/>
        <w:gridCol w:w="2620"/>
        <w:gridCol w:w="5200"/>
      </w:tblGrid>
      <w:tr>
        <w:tblPrEx>
          <w:tblCellMar>
            <w:top w:w="0" w:type="dxa"/>
            <w:left w:w="108" w:type="dxa"/>
            <w:bottom w:w="0" w:type="dxa"/>
            <w:right w:w="108" w:type="dxa"/>
          </w:tblCellMar>
        </w:tblPrEx>
        <w:trPr>
          <w:trHeight w:val="55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eastAsia="宋体" w:cs="宋体"/>
                <w:b/>
                <w:bCs/>
                <w:color w:val="000000"/>
                <w:kern w:val="0"/>
                <w:szCs w:val="21"/>
              </w:rPr>
            </w:pPr>
            <w:r>
              <w:rPr>
                <w:rFonts w:ascii="宋体" w:hAnsi="宋体" w:eastAsia="宋体"/>
                <w:szCs w:val="21"/>
              </w:rPr>
              <w:br w:type="page"/>
            </w:r>
            <w:r>
              <w:rPr>
                <w:rFonts w:hint="eastAsia" w:ascii="宋体" w:hAnsi="宋体" w:eastAsia="宋体" w:cs="宋体"/>
                <w:b/>
                <w:bCs/>
                <w:color w:val="000000"/>
                <w:kern w:val="0"/>
                <w:szCs w:val="21"/>
              </w:rPr>
              <w:t>序号</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控制单价（元）</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控制金额（元）</w:t>
            </w:r>
          </w:p>
        </w:tc>
        <w:tc>
          <w:tcPr>
            <w:tcW w:w="2620"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规格型号</w:t>
            </w:r>
          </w:p>
        </w:tc>
        <w:tc>
          <w:tcPr>
            <w:tcW w:w="5200"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参   数</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防护围领（直型）</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400</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4800</w:t>
            </w:r>
          </w:p>
        </w:tc>
        <w:tc>
          <w:tcPr>
            <w:tcW w:w="262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儿童款</w:t>
            </w:r>
          </w:p>
        </w:tc>
        <w:tc>
          <w:tcPr>
            <w:tcW w:w="520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铅当量：≧0.5mmpb</w:t>
            </w:r>
            <w:r>
              <w:rPr>
                <w:rFonts w:hint="eastAsia" w:ascii="宋体" w:hAnsi="宋体" w:eastAsia="宋体" w:cs="宋体"/>
                <w:kern w:val="0"/>
                <w:szCs w:val="21"/>
              </w:rPr>
              <w:br w:type="textWrapping"/>
            </w:r>
            <w:r>
              <w:rPr>
                <w:rFonts w:hint="eastAsia" w:ascii="宋体" w:hAnsi="宋体" w:eastAsia="宋体" w:cs="宋体"/>
                <w:kern w:val="0"/>
                <w:szCs w:val="21"/>
              </w:rPr>
              <w:t>材质：优质柔软轻铅防护材料</w:t>
            </w:r>
            <w:r>
              <w:rPr>
                <w:rFonts w:hint="eastAsia" w:ascii="宋体" w:hAnsi="宋体" w:eastAsia="宋体" w:cs="宋体"/>
                <w:kern w:val="0"/>
                <w:szCs w:val="21"/>
              </w:rPr>
              <w:br w:type="textWrapping"/>
            </w:r>
            <w:r>
              <w:rPr>
                <w:rFonts w:hint="eastAsia" w:ascii="宋体" w:hAnsi="宋体" w:eastAsia="宋体" w:cs="宋体"/>
                <w:kern w:val="0"/>
                <w:szCs w:val="21"/>
              </w:rPr>
              <w:t>面料：优质柔软PU抗菌面料</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防护围领（直型）</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400</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4800</w:t>
            </w:r>
          </w:p>
        </w:tc>
        <w:tc>
          <w:tcPr>
            <w:tcW w:w="262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成人款</w:t>
            </w:r>
          </w:p>
        </w:tc>
        <w:tc>
          <w:tcPr>
            <w:tcW w:w="520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铅当量：≧0.5mmpb</w:t>
            </w:r>
            <w:r>
              <w:rPr>
                <w:rFonts w:hint="eastAsia" w:ascii="宋体" w:hAnsi="宋体" w:eastAsia="宋体" w:cs="宋体"/>
                <w:kern w:val="0"/>
                <w:szCs w:val="21"/>
              </w:rPr>
              <w:br w:type="textWrapping"/>
            </w:r>
            <w:r>
              <w:rPr>
                <w:rFonts w:hint="eastAsia" w:ascii="宋体" w:hAnsi="宋体" w:eastAsia="宋体" w:cs="宋体"/>
                <w:kern w:val="0"/>
                <w:szCs w:val="21"/>
              </w:rPr>
              <w:t>材质：优质柔软轻铅防护材料</w:t>
            </w:r>
            <w:r>
              <w:rPr>
                <w:rFonts w:hint="eastAsia" w:ascii="宋体" w:hAnsi="宋体" w:eastAsia="宋体" w:cs="宋体"/>
                <w:kern w:val="0"/>
                <w:szCs w:val="21"/>
              </w:rPr>
              <w:br w:type="textWrapping"/>
            </w:r>
            <w:r>
              <w:rPr>
                <w:rFonts w:hint="eastAsia" w:ascii="宋体" w:hAnsi="宋体" w:eastAsia="宋体" w:cs="宋体"/>
                <w:kern w:val="0"/>
                <w:szCs w:val="21"/>
              </w:rPr>
              <w:t>面料：优质柔软PU抗菌面料</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铅帽</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400</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1600</w:t>
            </w:r>
          </w:p>
        </w:tc>
        <w:tc>
          <w:tcPr>
            <w:tcW w:w="262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成人型/通用型</w:t>
            </w:r>
          </w:p>
        </w:tc>
        <w:tc>
          <w:tcPr>
            <w:tcW w:w="520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铅当量：≧0.5mmpb</w:t>
            </w:r>
            <w:r>
              <w:rPr>
                <w:rFonts w:hint="eastAsia" w:ascii="宋体" w:hAnsi="宋体" w:eastAsia="宋体" w:cs="宋体"/>
                <w:kern w:val="0"/>
                <w:szCs w:val="21"/>
              </w:rPr>
              <w:br w:type="textWrapping"/>
            </w:r>
            <w:r>
              <w:rPr>
                <w:rFonts w:hint="eastAsia" w:ascii="宋体" w:hAnsi="宋体" w:eastAsia="宋体" w:cs="宋体"/>
                <w:kern w:val="0"/>
                <w:szCs w:val="21"/>
              </w:rPr>
              <w:t>材质：优质柔软轻铅防护材料</w:t>
            </w:r>
            <w:r>
              <w:rPr>
                <w:rFonts w:hint="eastAsia" w:ascii="宋体" w:hAnsi="宋体" w:eastAsia="宋体" w:cs="宋体"/>
                <w:kern w:val="0"/>
                <w:szCs w:val="21"/>
              </w:rPr>
              <w:br w:type="textWrapping"/>
            </w:r>
            <w:r>
              <w:rPr>
                <w:rFonts w:hint="eastAsia" w:ascii="宋体" w:hAnsi="宋体" w:eastAsia="宋体" w:cs="宋体"/>
                <w:kern w:val="0"/>
                <w:szCs w:val="21"/>
              </w:rPr>
              <w:t>面料：优质柔软PU抗菌面料</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铅衣</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1050</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4200</w:t>
            </w:r>
          </w:p>
        </w:tc>
        <w:tc>
          <w:tcPr>
            <w:tcW w:w="262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成人型/双面分体无袖款</w:t>
            </w:r>
          </w:p>
        </w:tc>
        <w:tc>
          <w:tcPr>
            <w:tcW w:w="520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铅当量：重叠后正面≧0.5 mmpb 后面≧0.25mmp</w:t>
            </w:r>
            <w:r>
              <w:rPr>
                <w:rFonts w:hint="eastAsia" w:ascii="宋体" w:hAnsi="宋体" w:eastAsia="宋体" w:cs="宋体"/>
                <w:kern w:val="0"/>
                <w:szCs w:val="21"/>
              </w:rPr>
              <w:br w:type="textWrapping"/>
            </w:r>
            <w:r>
              <w:rPr>
                <w:rFonts w:hint="eastAsia" w:ascii="宋体" w:hAnsi="宋体" w:eastAsia="宋体" w:cs="宋体"/>
                <w:kern w:val="0"/>
                <w:szCs w:val="21"/>
              </w:rPr>
              <w:t>材质：优质柔软轻铅防护材料</w:t>
            </w:r>
            <w:r>
              <w:rPr>
                <w:rFonts w:hint="eastAsia" w:ascii="宋体" w:hAnsi="宋体" w:eastAsia="宋体" w:cs="宋体"/>
                <w:kern w:val="0"/>
                <w:szCs w:val="21"/>
              </w:rPr>
              <w:br w:type="textWrapping"/>
            </w:r>
            <w:r>
              <w:rPr>
                <w:rFonts w:hint="eastAsia" w:ascii="宋体" w:hAnsi="宋体" w:eastAsia="宋体" w:cs="宋体"/>
                <w:kern w:val="0"/>
                <w:szCs w:val="21"/>
              </w:rPr>
              <w:t>面料：优质柔软PU抗菌面料</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铅围裙</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400</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1600</w:t>
            </w:r>
          </w:p>
        </w:tc>
        <w:tc>
          <w:tcPr>
            <w:tcW w:w="262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成人型/短裙</w:t>
            </w:r>
          </w:p>
        </w:tc>
        <w:tc>
          <w:tcPr>
            <w:tcW w:w="520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铅当量：≧0.5mmpb</w:t>
            </w:r>
            <w:r>
              <w:rPr>
                <w:rFonts w:hint="eastAsia" w:ascii="宋体" w:hAnsi="宋体" w:eastAsia="宋体" w:cs="宋体"/>
                <w:kern w:val="0"/>
                <w:szCs w:val="21"/>
              </w:rPr>
              <w:br w:type="textWrapping"/>
            </w:r>
            <w:r>
              <w:rPr>
                <w:rFonts w:hint="eastAsia" w:ascii="宋体" w:hAnsi="宋体" w:eastAsia="宋体" w:cs="宋体"/>
                <w:kern w:val="0"/>
                <w:szCs w:val="21"/>
              </w:rPr>
              <w:t>材质：优质柔软轻铅防护材料</w:t>
            </w:r>
            <w:r>
              <w:rPr>
                <w:rFonts w:hint="eastAsia" w:ascii="宋体" w:hAnsi="宋体" w:eastAsia="宋体" w:cs="宋体"/>
                <w:kern w:val="0"/>
                <w:szCs w:val="21"/>
              </w:rPr>
              <w:br w:type="textWrapping"/>
            </w:r>
            <w:r>
              <w:rPr>
                <w:rFonts w:hint="eastAsia" w:ascii="宋体" w:hAnsi="宋体" w:eastAsia="宋体" w:cs="宋体"/>
                <w:kern w:val="0"/>
                <w:szCs w:val="21"/>
              </w:rPr>
              <w:t>面料：优质柔软PU抗菌面料</w:t>
            </w:r>
          </w:p>
        </w:tc>
      </w:tr>
      <w:tr>
        <w:tblPrEx>
          <w:tblCellMar>
            <w:top w:w="0" w:type="dxa"/>
            <w:left w:w="108" w:type="dxa"/>
            <w:bottom w:w="0" w:type="dxa"/>
            <w:right w:w="108" w:type="dxa"/>
          </w:tblCellMar>
        </w:tblPrEx>
        <w:trPr>
          <w:trHeight w:val="619" w:hRule="atLeast"/>
        </w:trPr>
        <w:tc>
          <w:tcPr>
            <w:tcW w:w="316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合计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17000</w:t>
            </w:r>
          </w:p>
        </w:tc>
        <w:tc>
          <w:tcPr>
            <w:tcW w:w="2620"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00"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pPr>
        <w:widowControl/>
        <w:jc w:val="left"/>
        <w:rPr>
          <w:rFonts w:ascii="宋体" w:hAnsi="宋体" w:eastAsia="宋体" w:cs="宋体"/>
          <w:sz w:val="24"/>
          <w:szCs w:val="24"/>
        </w:rPr>
        <w:sectPr>
          <w:footerReference r:id="rId3" w:type="default"/>
          <w:pgSz w:w="16838" w:h="11906" w:orient="landscape"/>
          <w:pgMar w:top="1134" w:right="1134" w:bottom="1134" w:left="1134" w:header="851" w:footer="992" w:gutter="0"/>
          <w:cols w:space="425" w:num="1"/>
          <w:docGrid w:type="lines" w:linePitch="579" w:charSpace="21679"/>
        </w:sectPr>
      </w:pPr>
    </w:p>
    <w:p>
      <w:pPr>
        <w:spacing w:line="500" w:lineRule="exact"/>
        <w:rPr>
          <w:rFonts w:ascii="宋体" w:hAnsi="宋体" w:eastAsia="宋体" w:cs="宋体"/>
          <w:sz w:val="24"/>
          <w:szCs w:val="24"/>
        </w:rPr>
      </w:pPr>
      <w:bookmarkStart w:id="0" w:name="_Hlk81932197"/>
      <w:r>
        <w:rPr>
          <w:rFonts w:hint="eastAsia" w:ascii="宋体" w:hAnsi="宋体" w:eastAsia="宋体" w:cs="宋体"/>
          <w:sz w:val="24"/>
          <w:szCs w:val="24"/>
        </w:rPr>
        <w:t>附件2：</w:t>
      </w:r>
    </w:p>
    <w:p>
      <w:pPr>
        <w:jc w:val="center"/>
        <w:rPr>
          <w:rFonts w:ascii="宋体" w:hAnsi="宋体" w:eastAsia="宋体"/>
          <w:b/>
          <w:bCs/>
          <w:sz w:val="28"/>
          <w:szCs w:val="28"/>
        </w:rPr>
      </w:pPr>
      <w:r>
        <w:rPr>
          <w:rFonts w:hint="eastAsia" w:ascii="宋体" w:hAnsi="宋体" w:eastAsia="宋体"/>
          <w:b/>
          <w:bCs/>
          <w:sz w:val="28"/>
          <w:szCs w:val="28"/>
        </w:rPr>
        <w:t>技术参数响应表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24"/>
        <w:gridCol w:w="2589"/>
        <w:gridCol w:w="2246"/>
        <w:gridCol w:w="799"/>
        <w:gridCol w:w="1364"/>
        <w:gridCol w:w="1096"/>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82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258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技术参数</w:t>
            </w:r>
          </w:p>
        </w:tc>
        <w:tc>
          <w:tcPr>
            <w:tcW w:w="224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响应参数</w:t>
            </w:r>
          </w:p>
        </w:tc>
        <w:tc>
          <w:tcPr>
            <w:tcW w:w="79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正/负偏离</w:t>
            </w:r>
          </w:p>
        </w:tc>
        <w:tc>
          <w:tcPr>
            <w:tcW w:w="136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制造商</w:t>
            </w:r>
          </w:p>
        </w:tc>
        <w:tc>
          <w:tcPr>
            <w:tcW w:w="109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型号</w:t>
            </w:r>
          </w:p>
        </w:tc>
        <w:tc>
          <w:tcPr>
            <w:tcW w:w="67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w:t>
            </w: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2</w:t>
            </w: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bl>
    <w:p>
      <w:pPr>
        <w:spacing w:line="400" w:lineRule="exact"/>
        <w:jc w:val="left"/>
        <w:rPr>
          <w:rFonts w:ascii="宋体" w:hAnsi="宋体" w:eastAsia="宋体"/>
          <w:sz w:val="24"/>
          <w:szCs w:val="24"/>
        </w:rPr>
      </w:pPr>
      <w:r>
        <w:rPr>
          <w:rFonts w:hint="eastAsia" w:ascii="宋体" w:hAnsi="宋体" w:eastAsia="宋体"/>
          <w:sz w:val="24"/>
          <w:szCs w:val="24"/>
        </w:rPr>
        <w:t>说明：所投产品响应参数必须递交宣传彩页或其它相关资料加以佐证。</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pStyle w:val="11"/>
        <w:ind w:firstLine="480" w:firstLineChars="200"/>
        <w:rPr>
          <w:rFonts w:ascii="宋体" w:hAnsi="宋体" w:eastAsia="宋体"/>
          <w:kern w:val="2"/>
          <w:szCs w:val="24"/>
        </w:rPr>
      </w:pPr>
      <w:r>
        <w:rPr>
          <w:rFonts w:hint="eastAsia" w:ascii="宋体" w:hAnsi="宋体" w:eastAsia="宋体"/>
          <w:kern w:val="2"/>
          <w:szCs w:val="24"/>
        </w:rPr>
        <w:t>联系电话：</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pStyle w:val="11"/>
      </w:pPr>
    </w:p>
    <w:p>
      <w:pPr>
        <w:pStyle w:val="11"/>
      </w:pPr>
    </w:p>
    <w:p>
      <w:pPr>
        <w:pStyle w:val="11"/>
      </w:pPr>
    </w:p>
    <w:p>
      <w:pPr>
        <w:pStyle w:val="11"/>
      </w:pPr>
    </w:p>
    <w:p>
      <w:pPr>
        <w:pStyle w:val="11"/>
      </w:pPr>
    </w:p>
    <w:p>
      <w:pPr>
        <w:pStyle w:val="11"/>
      </w:pPr>
    </w:p>
    <w:p>
      <w:pPr>
        <w:pStyle w:val="11"/>
      </w:pPr>
    </w:p>
    <w:p>
      <w:pPr>
        <w:spacing w:line="400" w:lineRule="exact"/>
        <w:rPr>
          <w:rFonts w:ascii="宋体" w:hAnsi="宋体" w:eastAsia="宋体"/>
          <w:sz w:val="24"/>
          <w:szCs w:val="24"/>
        </w:rPr>
      </w:pPr>
      <w:r>
        <w:rPr>
          <w:rFonts w:hint="eastAsia" w:ascii="宋体" w:hAnsi="宋体" w:eastAsia="宋体"/>
          <w:sz w:val="24"/>
          <w:szCs w:val="24"/>
        </w:rPr>
        <w:t>附件3：</w:t>
      </w:r>
    </w:p>
    <w:p>
      <w:pPr>
        <w:jc w:val="center"/>
        <w:rPr>
          <w:rFonts w:ascii="宋体" w:hAnsi="宋体" w:eastAsia="宋体"/>
          <w:b/>
          <w:bCs/>
          <w:sz w:val="28"/>
          <w:szCs w:val="28"/>
        </w:rPr>
      </w:pPr>
      <w:r>
        <w:rPr>
          <w:rFonts w:hint="eastAsia" w:ascii="宋体" w:hAnsi="宋体" w:eastAsia="宋体"/>
          <w:b/>
          <w:bCs/>
          <w:sz w:val="28"/>
          <w:szCs w:val="28"/>
        </w:rPr>
        <w:t>商务应答表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8"/>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40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368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w:t>
            </w:r>
          </w:p>
        </w:tc>
        <w:tc>
          <w:tcPr>
            <w:tcW w:w="340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商务要求应答</w:t>
            </w:r>
          </w:p>
        </w:tc>
        <w:tc>
          <w:tcPr>
            <w:tcW w:w="1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1" w:hRule="atLeast"/>
          <w:jc w:val="center"/>
        </w:trPr>
        <w:tc>
          <w:tcPr>
            <w:tcW w:w="3681" w:type="dxa"/>
          </w:tcPr>
          <w:p>
            <w:pPr>
              <w:spacing w:line="320" w:lineRule="exact"/>
              <w:jc w:val="left"/>
              <w:rPr>
                <w:rFonts w:ascii="宋体" w:hAnsi="宋体" w:eastAsia="宋体"/>
                <w:sz w:val="24"/>
                <w:szCs w:val="24"/>
              </w:rPr>
            </w:pPr>
          </w:p>
        </w:tc>
        <w:tc>
          <w:tcPr>
            <w:tcW w:w="3400" w:type="dxa"/>
          </w:tcPr>
          <w:p>
            <w:pPr>
              <w:spacing w:line="280" w:lineRule="exact"/>
              <w:jc w:val="center"/>
              <w:rPr>
                <w:rFonts w:ascii="宋体" w:hAnsi="宋体" w:eastAsia="宋体"/>
                <w:sz w:val="24"/>
                <w:szCs w:val="24"/>
              </w:rPr>
            </w:pPr>
          </w:p>
        </w:tc>
        <w:tc>
          <w:tcPr>
            <w:tcW w:w="1767"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pStyle w:val="11"/>
        <w:ind w:firstLine="480" w:firstLineChars="200"/>
        <w:rPr>
          <w:rFonts w:ascii="宋体" w:hAnsi="宋体" w:eastAsia="宋体"/>
          <w:kern w:val="2"/>
          <w:szCs w:val="24"/>
        </w:rPr>
      </w:pPr>
      <w:r>
        <w:rPr>
          <w:rFonts w:hint="eastAsia" w:ascii="宋体" w:hAnsi="宋体" w:eastAsia="宋体"/>
          <w:kern w:val="2"/>
          <w:szCs w:val="24"/>
        </w:rPr>
        <w:t>联系电话：</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rPr>
          <w:rFonts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附件4：</w:t>
      </w:r>
    </w:p>
    <w:p>
      <w:pPr>
        <w:jc w:val="center"/>
        <w:rPr>
          <w:rFonts w:ascii="宋体" w:hAnsi="宋体" w:eastAsia="宋体"/>
          <w:b/>
          <w:bCs/>
          <w:sz w:val="28"/>
          <w:szCs w:val="28"/>
        </w:rPr>
      </w:pPr>
      <w:r>
        <w:rPr>
          <w:rFonts w:hint="eastAsia" w:ascii="宋体" w:hAnsi="宋体" w:eastAsia="宋体"/>
          <w:b/>
          <w:bCs/>
          <w:sz w:val="28"/>
          <w:szCs w:val="28"/>
        </w:rPr>
        <w:t>报价表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8"/>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31"/>
        <w:gridCol w:w="2008"/>
        <w:gridCol w:w="1334"/>
        <w:gridCol w:w="801"/>
        <w:gridCol w:w="1040"/>
        <w:gridCol w:w="1023"/>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序号</w:t>
            </w:r>
          </w:p>
        </w:tc>
        <w:tc>
          <w:tcPr>
            <w:tcW w:w="133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设备名称</w:t>
            </w:r>
          </w:p>
        </w:tc>
        <w:tc>
          <w:tcPr>
            <w:tcW w:w="2008"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生产企业</w:t>
            </w:r>
          </w:p>
        </w:tc>
        <w:tc>
          <w:tcPr>
            <w:tcW w:w="1334"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型号</w:t>
            </w:r>
          </w:p>
        </w:tc>
        <w:tc>
          <w:tcPr>
            <w:tcW w:w="80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数量</w:t>
            </w:r>
          </w:p>
        </w:tc>
        <w:tc>
          <w:tcPr>
            <w:tcW w:w="104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单价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1023"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总价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限价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pStyle w:val="11"/>
      </w:pPr>
    </w:p>
    <w:p>
      <w:pPr>
        <w:pStyle w:val="11"/>
      </w:pPr>
    </w:p>
    <w:p>
      <w:pPr>
        <w:pStyle w:val="11"/>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pStyle w:val="11"/>
        <w:ind w:firstLine="480" w:firstLineChars="200"/>
        <w:rPr>
          <w:rFonts w:ascii="宋体" w:hAnsi="宋体" w:eastAsia="宋体"/>
          <w:kern w:val="2"/>
          <w:szCs w:val="24"/>
        </w:rPr>
      </w:pPr>
      <w:r>
        <w:rPr>
          <w:rFonts w:hint="eastAsia" w:ascii="宋体" w:hAnsi="宋体" w:eastAsia="宋体"/>
          <w:kern w:val="2"/>
          <w:szCs w:val="24"/>
        </w:rPr>
        <w:t>联系电话：</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rPr>
          <w:rFonts w:ascii="宋体" w:hAnsi="宋体" w:eastAsia="宋体"/>
          <w:sz w:val="24"/>
          <w:szCs w:val="24"/>
        </w:rPr>
      </w:pPr>
      <w:r>
        <w:rPr>
          <w:rFonts w:hint="eastAsia" w:ascii="宋体" w:hAnsi="宋体" w:eastAsia="宋体"/>
          <w:sz w:val="24"/>
          <w:szCs w:val="24"/>
        </w:rPr>
        <w:br w:type="page"/>
      </w:r>
    </w:p>
    <w:p>
      <w:pPr>
        <w:rPr>
          <w:rFonts w:ascii="宋体" w:hAnsi="宋体" w:eastAsia="宋体"/>
          <w:sz w:val="24"/>
          <w:szCs w:val="24"/>
        </w:rPr>
      </w:pPr>
      <w:r>
        <w:rPr>
          <w:rFonts w:hint="eastAsia" w:ascii="宋体" w:hAnsi="宋体" w:eastAsia="宋体"/>
          <w:sz w:val="24"/>
          <w:szCs w:val="24"/>
        </w:rPr>
        <w:t>附件5：</w:t>
      </w:r>
    </w:p>
    <w:p>
      <w:pPr>
        <w:jc w:val="center"/>
        <w:rPr>
          <w:rFonts w:ascii="宋体" w:hAnsi="宋体" w:eastAsia="宋体"/>
          <w:b/>
          <w:bCs/>
          <w:sz w:val="28"/>
          <w:szCs w:val="28"/>
        </w:rPr>
      </w:pPr>
      <w:r>
        <w:rPr>
          <w:rFonts w:hint="eastAsia" w:ascii="宋体" w:hAnsi="宋体" w:eastAsia="宋体"/>
          <w:b/>
          <w:bCs/>
          <w:sz w:val="28"/>
          <w:szCs w:val="28"/>
        </w:rPr>
        <w:t>承诺函</w:t>
      </w:r>
    </w:p>
    <w:p>
      <w:pPr>
        <w:spacing w:line="400" w:lineRule="exact"/>
        <w:rPr>
          <w:rFonts w:ascii="宋体" w:hAnsi="宋体" w:eastAsia="宋体"/>
          <w:sz w:val="24"/>
          <w:szCs w:val="24"/>
        </w:rPr>
      </w:pPr>
      <w:r>
        <w:rPr>
          <w:rFonts w:hint="eastAsia" w:ascii="宋体" w:hAnsi="宋体" w:eastAsia="宋体"/>
          <w:sz w:val="24"/>
          <w:szCs w:val="24"/>
          <w:u w:val="single"/>
        </w:rPr>
        <w:t>万源市中心医院</w:t>
      </w:r>
      <w:r>
        <w:rPr>
          <w:rFonts w:hint="eastAsia" w:ascii="宋体" w:hAnsi="宋体" w:eastAsia="宋体"/>
          <w:sz w:val="24"/>
          <w:szCs w:val="24"/>
        </w:rPr>
        <w:t>（采购人）：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我公司作为本次采购项目的供应商，根据采购文件要求，现郑重承诺如下：</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一、具备《中华人民共和国政府采购法》第二十二条和本项目规定的条件：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（七）根据采购项目提出的特殊条件。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完全接受和满足本项目采购文件中规定的实质性要求，如对采购文件有异议，已经在递交报价文件截止时间届满前依法进行维权救济，不存在对采购文件有异议的同时又参加投标以求侥幸中标或者为实现其他非法目的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三、在参加本次采购活动中，不存在与单位负责人为同一人或者存在直接控股、管理关系的其他供应商参与同一合同项下的采购活动的行为。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五、如果有《四川省政府采购当事人诚信管理办法》（川财采[2015]33号）规定的记入诚信档案的失信行为，将在报价文件中全面如实反映。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六、报价文件中提供的任何资料和技术、服务、商务等投标承诺情况都是真实的、有效的、合法的。</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本公司对上述承诺的内容事项真实性负责。如经查实上述承诺的内容事项存在虚假，我公司愿意接受以提供虚假材料谋取中标的法律责任。</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 xml:space="preserve">       </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bookmarkEnd w:id="0"/>
      <w:r>
        <w:rPr>
          <w:rFonts w:hint="eastAsia" w:ascii="宋体" w:hAnsi="宋体" w:eastAsia="宋体"/>
          <w:sz w:val="24"/>
          <w:szCs w:val="24"/>
        </w:rPr>
        <w:t xml:space="preserve">      年    月    日</w:t>
      </w:r>
    </w:p>
    <w:sectPr>
      <w:footerReference r:id="rId4" w:type="default"/>
      <w:footerReference r:id="rId5" w:type="even"/>
      <w:pgSz w:w="11906" w:h="16838"/>
      <w:pgMar w:top="1701" w:right="1134" w:bottom="1701" w:left="1134" w:header="851" w:footer="992"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052BB8"/>
    <w:rsid w:val="00076849"/>
    <w:rsid w:val="00191896"/>
    <w:rsid w:val="0019545B"/>
    <w:rsid w:val="001B4694"/>
    <w:rsid w:val="001D14A7"/>
    <w:rsid w:val="00227A29"/>
    <w:rsid w:val="00290D90"/>
    <w:rsid w:val="003165FB"/>
    <w:rsid w:val="00335F03"/>
    <w:rsid w:val="003705E2"/>
    <w:rsid w:val="003762ED"/>
    <w:rsid w:val="003977DC"/>
    <w:rsid w:val="003B16BA"/>
    <w:rsid w:val="003C0562"/>
    <w:rsid w:val="003F3D3B"/>
    <w:rsid w:val="003F7F39"/>
    <w:rsid w:val="004042B2"/>
    <w:rsid w:val="004156B3"/>
    <w:rsid w:val="00440C51"/>
    <w:rsid w:val="0045409B"/>
    <w:rsid w:val="0048293E"/>
    <w:rsid w:val="004C0CA7"/>
    <w:rsid w:val="005530AA"/>
    <w:rsid w:val="00567B3B"/>
    <w:rsid w:val="005F1317"/>
    <w:rsid w:val="00616128"/>
    <w:rsid w:val="0062014A"/>
    <w:rsid w:val="006235E7"/>
    <w:rsid w:val="00623C00"/>
    <w:rsid w:val="00656FCA"/>
    <w:rsid w:val="006631B2"/>
    <w:rsid w:val="006E373E"/>
    <w:rsid w:val="00702EBC"/>
    <w:rsid w:val="007229DE"/>
    <w:rsid w:val="00761412"/>
    <w:rsid w:val="007B247D"/>
    <w:rsid w:val="007B7A27"/>
    <w:rsid w:val="007C1BA1"/>
    <w:rsid w:val="00862A49"/>
    <w:rsid w:val="008D764E"/>
    <w:rsid w:val="008F12BE"/>
    <w:rsid w:val="00905B34"/>
    <w:rsid w:val="00916DF5"/>
    <w:rsid w:val="00A3723C"/>
    <w:rsid w:val="00B12067"/>
    <w:rsid w:val="00BB43E3"/>
    <w:rsid w:val="00C00EB5"/>
    <w:rsid w:val="00C315F2"/>
    <w:rsid w:val="00C8398C"/>
    <w:rsid w:val="00CC1895"/>
    <w:rsid w:val="00CE31A2"/>
    <w:rsid w:val="00CE5DA6"/>
    <w:rsid w:val="00D01B37"/>
    <w:rsid w:val="00D055C5"/>
    <w:rsid w:val="00D71CA3"/>
    <w:rsid w:val="00DF0286"/>
    <w:rsid w:val="00E374E1"/>
    <w:rsid w:val="00E73794"/>
    <w:rsid w:val="00E922F0"/>
    <w:rsid w:val="00EB208A"/>
    <w:rsid w:val="00ED7C2F"/>
    <w:rsid w:val="00F16236"/>
    <w:rsid w:val="00F201FE"/>
    <w:rsid w:val="00F803E1"/>
    <w:rsid w:val="00FA01DB"/>
    <w:rsid w:val="00FA3F1D"/>
    <w:rsid w:val="00FD26E9"/>
    <w:rsid w:val="023615AF"/>
    <w:rsid w:val="02944841"/>
    <w:rsid w:val="05CC5E29"/>
    <w:rsid w:val="066F3B8D"/>
    <w:rsid w:val="07EA3BB8"/>
    <w:rsid w:val="0C190444"/>
    <w:rsid w:val="0D80601A"/>
    <w:rsid w:val="0E200BC9"/>
    <w:rsid w:val="13FE413E"/>
    <w:rsid w:val="189E2F74"/>
    <w:rsid w:val="1A4E796B"/>
    <w:rsid w:val="1C7F4C5B"/>
    <w:rsid w:val="1F953CE6"/>
    <w:rsid w:val="227710FC"/>
    <w:rsid w:val="23C31FAC"/>
    <w:rsid w:val="24420C6C"/>
    <w:rsid w:val="252F306E"/>
    <w:rsid w:val="27381396"/>
    <w:rsid w:val="2C3737B0"/>
    <w:rsid w:val="2D0B157A"/>
    <w:rsid w:val="2E49469E"/>
    <w:rsid w:val="30F21219"/>
    <w:rsid w:val="317B5249"/>
    <w:rsid w:val="35570F6F"/>
    <w:rsid w:val="37292734"/>
    <w:rsid w:val="3C6078E8"/>
    <w:rsid w:val="3DB768F4"/>
    <w:rsid w:val="3EDC306B"/>
    <w:rsid w:val="477239B5"/>
    <w:rsid w:val="48F77A16"/>
    <w:rsid w:val="4DE15BF7"/>
    <w:rsid w:val="4F2F381E"/>
    <w:rsid w:val="56C229F6"/>
    <w:rsid w:val="570860B8"/>
    <w:rsid w:val="59EB6E97"/>
    <w:rsid w:val="5DA10063"/>
    <w:rsid w:val="5F9754C4"/>
    <w:rsid w:val="5FDF68F3"/>
    <w:rsid w:val="611A3E4F"/>
    <w:rsid w:val="64A04651"/>
    <w:rsid w:val="66035D6E"/>
    <w:rsid w:val="66EB7A64"/>
    <w:rsid w:val="66F127F8"/>
    <w:rsid w:val="69044CCB"/>
    <w:rsid w:val="69DE0262"/>
    <w:rsid w:val="6A924655"/>
    <w:rsid w:val="731D2247"/>
    <w:rsid w:val="74BB4445"/>
    <w:rsid w:val="7706157E"/>
    <w:rsid w:val="7BA45C33"/>
    <w:rsid w:val="7CF6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42595-95A2-48A1-8DE1-B3AD06E0F9A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569</Words>
  <Characters>3246</Characters>
  <Lines>27</Lines>
  <Paragraphs>7</Paragraphs>
  <TotalTime>13</TotalTime>
  <ScaleCrop>false</ScaleCrop>
  <LinksUpToDate>false</LinksUpToDate>
  <CharactersWithSpaces>3808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2023-08-01T03:00:00Z</cp:lastPrinted>
  <dcterms:modified xsi:type="dcterms:W3CDTF">2023-08-01T09:21:15Z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5BE77412F42442EE82ECA02E56833D4C_13</vt:lpwstr>
  </property>
</Properties>
</file>