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23260" w:rsidRDefault="005D2F40">
      <w:pPr>
        <w:rPr>
          <w:rFonts w:ascii="宋体" w:eastAsia="宋体" w:hAnsi="宋体"/>
          <w:sz w:val="32"/>
          <w:szCs w:val="32"/>
        </w:rPr>
      </w:pPr>
      <w:r>
        <w:rPr>
          <w:rFonts w:ascii="宋体" w:eastAsia="宋体" w:hAnsi="宋体" w:hint="eastAsia"/>
          <w:sz w:val="32"/>
          <w:szCs w:val="32"/>
        </w:rPr>
        <w:t>附件</w:t>
      </w:r>
      <w:r>
        <w:rPr>
          <w:rFonts w:ascii="宋体" w:eastAsia="宋体" w:hAnsi="宋体" w:hint="eastAsia"/>
          <w:sz w:val="32"/>
          <w:szCs w:val="32"/>
        </w:rPr>
        <w:t>1</w:t>
      </w:r>
      <w:r>
        <w:rPr>
          <w:rFonts w:ascii="宋体" w:eastAsia="宋体" w:hAnsi="宋体" w:hint="eastAsia"/>
          <w:sz w:val="32"/>
          <w:szCs w:val="32"/>
        </w:rPr>
        <w:t>：</w:t>
      </w:r>
    </w:p>
    <w:p w:rsidR="00C23260" w:rsidRDefault="005D2F40">
      <w:pPr>
        <w:pStyle w:val="2"/>
        <w:rPr>
          <w:sz w:val="36"/>
          <w:szCs w:val="36"/>
        </w:rPr>
      </w:pPr>
      <w:r>
        <w:rPr>
          <w:rFonts w:hint="eastAsia"/>
          <w:sz w:val="36"/>
          <w:szCs w:val="36"/>
        </w:rPr>
        <w:t>肺功能测试仪</w:t>
      </w:r>
      <w:r>
        <w:rPr>
          <w:rFonts w:hint="eastAsia"/>
          <w:sz w:val="36"/>
          <w:szCs w:val="36"/>
        </w:rPr>
        <w:t>功能及</w:t>
      </w:r>
      <w:r>
        <w:rPr>
          <w:rFonts w:hint="eastAsia"/>
          <w:sz w:val="36"/>
          <w:szCs w:val="36"/>
        </w:rPr>
        <w:t>参数</w:t>
      </w:r>
    </w:p>
    <w:p w:rsidR="00C23260" w:rsidRDefault="005D2F40">
      <w:pPr>
        <w:ind w:firstLineChars="200" w:firstLine="640"/>
        <w:rPr>
          <w:rFonts w:ascii="宋体" w:eastAsia="宋体" w:hAnsi="宋体"/>
          <w:sz w:val="32"/>
          <w:szCs w:val="32"/>
        </w:rPr>
      </w:pPr>
      <w:bookmarkStart w:id="0" w:name="_Hlk81932197"/>
      <w:r>
        <w:rPr>
          <w:rFonts w:ascii="宋体" w:eastAsia="宋体" w:hAnsi="宋体" w:hint="eastAsia"/>
          <w:sz w:val="32"/>
          <w:szCs w:val="32"/>
        </w:rPr>
        <w:t>1.</w:t>
      </w:r>
      <w:r>
        <w:rPr>
          <w:rFonts w:ascii="宋体" w:eastAsia="宋体" w:hAnsi="宋体" w:hint="eastAsia"/>
          <w:sz w:val="32"/>
          <w:szCs w:val="32"/>
        </w:rPr>
        <w:t>产品适用人群：</w:t>
      </w:r>
      <w:r>
        <w:rPr>
          <w:rFonts w:ascii="宋体" w:eastAsia="宋体" w:hAnsi="宋体" w:hint="eastAsia"/>
          <w:sz w:val="32"/>
          <w:szCs w:val="32"/>
        </w:rPr>
        <w:t>0</w:t>
      </w:r>
      <w:r>
        <w:rPr>
          <w:rFonts w:ascii="宋体" w:eastAsia="宋体" w:hAnsi="宋体" w:hint="eastAsia"/>
          <w:sz w:val="32"/>
          <w:szCs w:val="32"/>
        </w:rPr>
        <w:t>岁至成人，体重≥</w:t>
      </w:r>
      <w:r>
        <w:rPr>
          <w:rFonts w:ascii="宋体" w:eastAsia="宋体" w:hAnsi="宋体" w:hint="eastAsia"/>
          <w:sz w:val="32"/>
          <w:szCs w:val="32"/>
        </w:rPr>
        <w:t>2kg</w:t>
      </w:r>
      <w:r>
        <w:rPr>
          <w:rFonts w:ascii="宋体" w:eastAsia="宋体" w:hAnsi="宋体" w:hint="eastAsia"/>
          <w:sz w:val="32"/>
          <w:szCs w:val="32"/>
        </w:rPr>
        <w:t>的早产儿也可进行测试</w:t>
      </w:r>
      <w:r>
        <w:rPr>
          <w:rFonts w:ascii="宋体" w:eastAsia="宋体" w:hAnsi="宋体" w:hint="eastAsia"/>
          <w:sz w:val="32"/>
          <w:szCs w:val="32"/>
        </w:rPr>
        <w:t>。</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2.</w:t>
      </w:r>
      <w:r>
        <w:rPr>
          <w:rFonts w:ascii="宋体" w:eastAsia="宋体" w:hAnsi="宋体" w:hint="eastAsia"/>
          <w:sz w:val="32"/>
          <w:szCs w:val="32"/>
        </w:rPr>
        <w:t>设备的检测功能包括：</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①流速容量测试（用力通气功能测试）：用力肺活量（</w:t>
      </w:r>
      <w:r>
        <w:rPr>
          <w:rFonts w:ascii="宋体" w:eastAsia="宋体" w:hAnsi="宋体" w:hint="eastAsia"/>
          <w:sz w:val="32"/>
          <w:szCs w:val="32"/>
        </w:rPr>
        <w:t>FVC</w:t>
      </w:r>
      <w:r>
        <w:rPr>
          <w:rFonts w:ascii="宋体" w:eastAsia="宋体" w:hAnsi="宋体" w:hint="eastAsia"/>
          <w:sz w:val="32"/>
          <w:szCs w:val="32"/>
        </w:rPr>
        <w:t>）、用力呼气</w:t>
      </w:r>
      <w:r>
        <w:rPr>
          <w:rFonts w:ascii="宋体" w:eastAsia="宋体" w:hAnsi="宋体" w:hint="eastAsia"/>
          <w:sz w:val="32"/>
          <w:szCs w:val="32"/>
        </w:rPr>
        <w:t>25%</w:t>
      </w:r>
      <w:r>
        <w:rPr>
          <w:rFonts w:ascii="宋体" w:eastAsia="宋体" w:hAnsi="宋体" w:hint="eastAsia"/>
          <w:sz w:val="32"/>
          <w:szCs w:val="32"/>
        </w:rPr>
        <w:t>气量的瞬时流速（</w:t>
      </w:r>
      <w:r>
        <w:rPr>
          <w:rFonts w:ascii="宋体" w:eastAsia="宋体" w:hAnsi="宋体" w:hint="eastAsia"/>
          <w:sz w:val="32"/>
          <w:szCs w:val="32"/>
        </w:rPr>
        <w:t>FEF25</w:t>
      </w:r>
      <w:r>
        <w:rPr>
          <w:rFonts w:ascii="宋体" w:eastAsia="宋体" w:hAnsi="宋体" w:hint="eastAsia"/>
          <w:sz w:val="32"/>
          <w:szCs w:val="32"/>
        </w:rPr>
        <w:t>）、用力呼气</w:t>
      </w:r>
      <w:r>
        <w:rPr>
          <w:rFonts w:ascii="宋体" w:eastAsia="宋体" w:hAnsi="宋体" w:hint="eastAsia"/>
          <w:sz w:val="32"/>
          <w:szCs w:val="32"/>
        </w:rPr>
        <w:t>50%</w:t>
      </w:r>
      <w:r>
        <w:rPr>
          <w:rFonts w:ascii="宋体" w:eastAsia="宋体" w:hAnsi="宋体" w:hint="eastAsia"/>
          <w:sz w:val="32"/>
          <w:szCs w:val="32"/>
        </w:rPr>
        <w:t>气量的瞬时流速（</w:t>
      </w:r>
      <w:r>
        <w:rPr>
          <w:rFonts w:ascii="宋体" w:eastAsia="宋体" w:hAnsi="宋体" w:hint="eastAsia"/>
          <w:sz w:val="32"/>
          <w:szCs w:val="32"/>
        </w:rPr>
        <w:t>FEF50</w:t>
      </w:r>
      <w:r>
        <w:rPr>
          <w:rFonts w:ascii="宋体" w:eastAsia="宋体" w:hAnsi="宋体" w:hint="eastAsia"/>
          <w:sz w:val="32"/>
          <w:szCs w:val="32"/>
        </w:rPr>
        <w:t>）、用力呼气</w:t>
      </w:r>
      <w:r>
        <w:rPr>
          <w:rFonts w:ascii="宋体" w:eastAsia="宋体" w:hAnsi="宋体" w:hint="eastAsia"/>
          <w:sz w:val="32"/>
          <w:szCs w:val="32"/>
        </w:rPr>
        <w:t>75%</w:t>
      </w:r>
      <w:r>
        <w:rPr>
          <w:rFonts w:ascii="宋体" w:eastAsia="宋体" w:hAnsi="宋体" w:hint="eastAsia"/>
          <w:sz w:val="32"/>
          <w:szCs w:val="32"/>
        </w:rPr>
        <w:t>气量的瞬时流速（</w:t>
      </w:r>
      <w:r>
        <w:rPr>
          <w:rFonts w:ascii="宋体" w:eastAsia="宋体" w:hAnsi="宋体" w:hint="eastAsia"/>
          <w:sz w:val="32"/>
          <w:szCs w:val="32"/>
        </w:rPr>
        <w:t>FEF75</w:t>
      </w:r>
      <w:r>
        <w:rPr>
          <w:rFonts w:ascii="宋体" w:eastAsia="宋体" w:hAnsi="宋体" w:hint="eastAsia"/>
          <w:sz w:val="32"/>
          <w:szCs w:val="32"/>
        </w:rPr>
        <w:t>）、呼气峰值流速（</w:t>
      </w:r>
      <w:r>
        <w:rPr>
          <w:rFonts w:ascii="宋体" w:eastAsia="宋体" w:hAnsi="宋体" w:hint="eastAsia"/>
          <w:sz w:val="32"/>
          <w:szCs w:val="32"/>
        </w:rPr>
        <w:t>PEF</w:t>
      </w:r>
      <w:r>
        <w:rPr>
          <w:rFonts w:ascii="宋体" w:eastAsia="宋体" w:hAnsi="宋体" w:hint="eastAsia"/>
          <w:sz w:val="32"/>
          <w:szCs w:val="32"/>
        </w:rPr>
        <w:t>）、最大肺活量（</w:t>
      </w:r>
      <w:r>
        <w:rPr>
          <w:rFonts w:ascii="宋体" w:eastAsia="宋体" w:hAnsi="宋体" w:hint="eastAsia"/>
          <w:sz w:val="32"/>
          <w:szCs w:val="32"/>
        </w:rPr>
        <w:t>VCmax</w:t>
      </w:r>
      <w:r>
        <w:rPr>
          <w:rFonts w:ascii="宋体" w:eastAsia="宋体" w:hAnsi="宋体" w:hint="eastAsia"/>
          <w:sz w:val="32"/>
          <w:szCs w:val="32"/>
        </w:rPr>
        <w:t>）、一秒量（</w:t>
      </w:r>
      <w:r>
        <w:rPr>
          <w:rFonts w:ascii="宋体" w:eastAsia="宋体" w:hAnsi="宋体" w:hint="eastAsia"/>
          <w:sz w:val="32"/>
          <w:szCs w:val="32"/>
        </w:rPr>
        <w:t>FEV1</w:t>
      </w:r>
      <w:r>
        <w:rPr>
          <w:rFonts w:ascii="宋体" w:eastAsia="宋体" w:hAnsi="宋体" w:hint="eastAsia"/>
          <w:sz w:val="32"/>
          <w:szCs w:val="32"/>
        </w:rPr>
        <w:t>）、三秒量（</w:t>
      </w:r>
      <w:r>
        <w:rPr>
          <w:rFonts w:ascii="宋体" w:eastAsia="宋体" w:hAnsi="宋体" w:hint="eastAsia"/>
          <w:sz w:val="32"/>
          <w:szCs w:val="32"/>
        </w:rPr>
        <w:t>FEV3</w:t>
      </w:r>
      <w:r>
        <w:rPr>
          <w:rFonts w:ascii="宋体" w:eastAsia="宋体" w:hAnsi="宋体" w:hint="eastAsia"/>
          <w:sz w:val="32"/>
          <w:szCs w:val="32"/>
        </w:rPr>
        <w:t>）、六秒量（</w:t>
      </w:r>
      <w:r>
        <w:rPr>
          <w:rFonts w:ascii="宋体" w:eastAsia="宋体" w:hAnsi="宋体" w:hint="eastAsia"/>
          <w:sz w:val="32"/>
          <w:szCs w:val="32"/>
        </w:rPr>
        <w:t>FEV6</w:t>
      </w:r>
      <w:r>
        <w:rPr>
          <w:rFonts w:ascii="宋体" w:eastAsia="宋体" w:hAnsi="宋体" w:hint="eastAsia"/>
          <w:sz w:val="32"/>
          <w:szCs w:val="32"/>
        </w:rPr>
        <w:t>）、一秒量比最大肺活量（</w:t>
      </w:r>
      <w:r>
        <w:rPr>
          <w:rFonts w:ascii="宋体" w:eastAsia="宋体" w:hAnsi="宋体" w:hint="eastAsia"/>
          <w:sz w:val="32"/>
          <w:szCs w:val="32"/>
        </w:rPr>
        <w:t>FEV1/VCmax</w:t>
      </w:r>
      <w:r>
        <w:rPr>
          <w:rFonts w:ascii="宋体" w:eastAsia="宋体" w:hAnsi="宋体" w:hint="eastAsia"/>
          <w:sz w:val="32"/>
          <w:szCs w:val="32"/>
        </w:rPr>
        <w:t>）、一秒率（</w:t>
      </w:r>
      <w:r>
        <w:rPr>
          <w:rFonts w:ascii="宋体" w:eastAsia="宋体" w:hAnsi="宋体" w:hint="eastAsia"/>
          <w:sz w:val="32"/>
          <w:szCs w:val="32"/>
        </w:rPr>
        <w:t>FEV1/FVC</w:t>
      </w:r>
      <w:r>
        <w:rPr>
          <w:rFonts w:ascii="宋体" w:eastAsia="宋体" w:hAnsi="宋体" w:hint="eastAsia"/>
          <w:sz w:val="32"/>
          <w:szCs w:val="32"/>
        </w:rPr>
        <w:t>）、呼吸频率（</w:t>
      </w:r>
      <w:r>
        <w:rPr>
          <w:rFonts w:ascii="宋体" w:eastAsia="宋体" w:hAnsi="宋体" w:hint="eastAsia"/>
          <w:sz w:val="32"/>
          <w:szCs w:val="32"/>
        </w:rPr>
        <w:t>BF</w:t>
      </w:r>
      <w:r>
        <w:rPr>
          <w:rFonts w:ascii="宋体" w:eastAsia="宋体" w:hAnsi="宋体" w:hint="eastAsia"/>
          <w:sz w:val="32"/>
          <w:szCs w:val="32"/>
        </w:rPr>
        <w:t>）、补呼气量（</w:t>
      </w:r>
      <w:r>
        <w:rPr>
          <w:rFonts w:ascii="宋体" w:eastAsia="宋体" w:hAnsi="宋体" w:hint="eastAsia"/>
          <w:sz w:val="32"/>
          <w:szCs w:val="32"/>
        </w:rPr>
        <w:t>ERV</w:t>
      </w:r>
      <w:r>
        <w:rPr>
          <w:rFonts w:ascii="宋体" w:eastAsia="宋体" w:hAnsi="宋体" w:hint="eastAsia"/>
          <w:sz w:val="32"/>
          <w:szCs w:val="32"/>
        </w:rPr>
        <w:t>）、最大呼气中期流速（</w:t>
      </w:r>
      <w:r>
        <w:rPr>
          <w:rFonts w:ascii="宋体" w:eastAsia="宋体" w:hAnsi="宋体" w:hint="eastAsia"/>
          <w:sz w:val="32"/>
          <w:szCs w:val="32"/>
        </w:rPr>
        <w:t>MMEF</w:t>
      </w:r>
      <w:r>
        <w:rPr>
          <w:rFonts w:ascii="宋体" w:eastAsia="宋体" w:hAnsi="宋体" w:hint="eastAsia"/>
          <w:sz w:val="32"/>
          <w:szCs w:val="32"/>
        </w:rPr>
        <w:t>）、深吸气量（</w:t>
      </w:r>
      <w:r>
        <w:rPr>
          <w:rFonts w:ascii="宋体" w:eastAsia="宋体" w:hAnsi="宋体" w:hint="eastAsia"/>
          <w:sz w:val="32"/>
          <w:szCs w:val="32"/>
        </w:rPr>
        <w:t>IC</w:t>
      </w:r>
      <w:r>
        <w:rPr>
          <w:rFonts w:ascii="宋体" w:eastAsia="宋体" w:hAnsi="宋体" w:hint="eastAsia"/>
          <w:sz w:val="32"/>
          <w:szCs w:val="32"/>
        </w:rPr>
        <w:t>）、补吸气量（</w:t>
      </w:r>
      <w:r>
        <w:rPr>
          <w:rFonts w:ascii="宋体" w:eastAsia="宋体" w:hAnsi="宋体" w:hint="eastAsia"/>
          <w:sz w:val="32"/>
          <w:szCs w:val="32"/>
        </w:rPr>
        <w:t>IRV</w:t>
      </w:r>
      <w:r>
        <w:rPr>
          <w:rFonts w:ascii="宋体" w:eastAsia="宋体" w:hAnsi="宋体" w:hint="eastAsia"/>
          <w:sz w:val="32"/>
          <w:szCs w:val="32"/>
        </w:rPr>
        <w:t>）、分钟通气量（</w:t>
      </w:r>
      <w:r>
        <w:rPr>
          <w:rFonts w:ascii="宋体" w:eastAsia="宋体" w:hAnsi="宋体" w:hint="eastAsia"/>
          <w:sz w:val="32"/>
          <w:szCs w:val="32"/>
        </w:rPr>
        <w:t>MV</w:t>
      </w:r>
      <w:r>
        <w:rPr>
          <w:rFonts w:ascii="宋体" w:eastAsia="宋体" w:hAnsi="宋体" w:hint="eastAsia"/>
          <w:sz w:val="32"/>
          <w:szCs w:val="32"/>
        </w:rPr>
        <w:t>）、每分钟最大通气</w:t>
      </w:r>
      <w:r>
        <w:rPr>
          <w:rFonts w:ascii="宋体" w:eastAsia="宋体" w:hAnsi="宋体" w:hint="eastAsia"/>
          <w:sz w:val="32"/>
          <w:szCs w:val="32"/>
        </w:rPr>
        <w:t>量（</w:t>
      </w:r>
      <w:r>
        <w:rPr>
          <w:rFonts w:ascii="宋体" w:eastAsia="宋体" w:hAnsi="宋体" w:hint="eastAsia"/>
          <w:sz w:val="32"/>
          <w:szCs w:val="32"/>
        </w:rPr>
        <w:t>MVV</w:t>
      </w:r>
      <w:r>
        <w:rPr>
          <w:rFonts w:ascii="宋体" w:eastAsia="宋体" w:hAnsi="宋体" w:hint="eastAsia"/>
          <w:sz w:val="32"/>
          <w:szCs w:val="32"/>
        </w:rPr>
        <w:t>）、潮气量（</w:t>
      </w:r>
      <w:r>
        <w:rPr>
          <w:rFonts w:ascii="宋体" w:eastAsia="宋体" w:hAnsi="宋体" w:hint="eastAsia"/>
          <w:sz w:val="32"/>
          <w:szCs w:val="32"/>
        </w:rPr>
        <w:t>VT</w:t>
      </w:r>
      <w:r>
        <w:rPr>
          <w:rFonts w:ascii="宋体" w:eastAsia="宋体" w:hAnsi="宋体" w:hint="eastAsia"/>
          <w:sz w:val="32"/>
          <w:szCs w:val="32"/>
        </w:rPr>
        <w:t>）等</w:t>
      </w:r>
      <w:r>
        <w:rPr>
          <w:rFonts w:ascii="宋体" w:eastAsia="宋体" w:hAnsi="宋体" w:hint="eastAsia"/>
          <w:sz w:val="32"/>
          <w:szCs w:val="32"/>
        </w:rPr>
        <w:t>；</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②慢通气功能检测：吸气时间（</w:t>
      </w:r>
      <w:r>
        <w:rPr>
          <w:rFonts w:ascii="宋体" w:eastAsia="宋体" w:hAnsi="宋体" w:hint="eastAsia"/>
          <w:sz w:val="32"/>
          <w:szCs w:val="32"/>
        </w:rPr>
        <w:t>Ti</w:t>
      </w:r>
      <w:r>
        <w:rPr>
          <w:rFonts w:ascii="宋体" w:eastAsia="宋体" w:hAnsi="宋体" w:hint="eastAsia"/>
          <w:sz w:val="32"/>
          <w:szCs w:val="32"/>
        </w:rPr>
        <w:t>）、呼气时间（</w:t>
      </w:r>
      <w:r>
        <w:rPr>
          <w:rFonts w:ascii="宋体" w:eastAsia="宋体" w:hAnsi="宋体" w:hint="eastAsia"/>
          <w:sz w:val="32"/>
          <w:szCs w:val="32"/>
        </w:rPr>
        <w:t>Te</w:t>
      </w:r>
      <w:r>
        <w:rPr>
          <w:rFonts w:ascii="宋体" w:eastAsia="宋体" w:hAnsi="宋体" w:hint="eastAsia"/>
          <w:sz w:val="32"/>
          <w:szCs w:val="32"/>
        </w:rPr>
        <w:t>）、分钟通气量（</w:t>
      </w:r>
      <w:r>
        <w:rPr>
          <w:rFonts w:ascii="宋体" w:eastAsia="宋体" w:hAnsi="宋体" w:hint="eastAsia"/>
          <w:sz w:val="32"/>
          <w:szCs w:val="32"/>
        </w:rPr>
        <w:t>MV</w:t>
      </w:r>
      <w:r>
        <w:rPr>
          <w:rFonts w:ascii="宋体" w:eastAsia="宋体" w:hAnsi="宋体" w:hint="eastAsia"/>
          <w:sz w:val="32"/>
          <w:szCs w:val="32"/>
        </w:rPr>
        <w:t>）、吸气肺活量（</w:t>
      </w:r>
      <w:r>
        <w:rPr>
          <w:rFonts w:ascii="宋体" w:eastAsia="宋体" w:hAnsi="宋体" w:hint="eastAsia"/>
          <w:sz w:val="32"/>
          <w:szCs w:val="32"/>
        </w:rPr>
        <w:t>VCin</w:t>
      </w:r>
      <w:r>
        <w:rPr>
          <w:rFonts w:ascii="宋体" w:eastAsia="宋体" w:hAnsi="宋体" w:hint="eastAsia"/>
          <w:sz w:val="32"/>
          <w:szCs w:val="32"/>
        </w:rPr>
        <w:t>）、呼气肺活量（</w:t>
      </w:r>
      <w:r>
        <w:rPr>
          <w:rFonts w:ascii="宋体" w:eastAsia="宋体" w:hAnsi="宋体" w:hint="eastAsia"/>
          <w:sz w:val="32"/>
          <w:szCs w:val="32"/>
        </w:rPr>
        <w:t>VCex</w:t>
      </w:r>
      <w:r>
        <w:rPr>
          <w:rFonts w:ascii="宋体" w:eastAsia="宋体" w:hAnsi="宋体" w:hint="eastAsia"/>
          <w:sz w:val="32"/>
          <w:szCs w:val="32"/>
        </w:rPr>
        <w:t>）、最大肺活量（</w:t>
      </w:r>
      <w:r>
        <w:rPr>
          <w:rFonts w:ascii="宋体" w:eastAsia="宋体" w:hAnsi="宋体" w:hint="eastAsia"/>
          <w:sz w:val="32"/>
          <w:szCs w:val="32"/>
        </w:rPr>
        <w:t>VCmax</w:t>
      </w:r>
      <w:r>
        <w:rPr>
          <w:rFonts w:ascii="宋体" w:eastAsia="宋体" w:hAnsi="宋体" w:hint="eastAsia"/>
          <w:sz w:val="32"/>
          <w:szCs w:val="32"/>
        </w:rPr>
        <w:t>）、补呼气量（</w:t>
      </w:r>
      <w:r>
        <w:rPr>
          <w:rFonts w:ascii="宋体" w:eastAsia="宋体" w:hAnsi="宋体" w:hint="eastAsia"/>
          <w:sz w:val="32"/>
          <w:szCs w:val="32"/>
        </w:rPr>
        <w:t>ERV</w:t>
      </w:r>
      <w:r>
        <w:rPr>
          <w:rFonts w:ascii="宋体" w:eastAsia="宋体" w:hAnsi="宋体" w:hint="eastAsia"/>
          <w:sz w:val="32"/>
          <w:szCs w:val="32"/>
        </w:rPr>
        <w:t>）、补吸气量（</w:t>
      </w:r>
      <w:r>
        <w:rPr>
          <w:rFonts w:ascii="宋体" w:eastAsia="宋体" w:hAnsi="宋体" w:hint="eastAsia"/>
          <w:sz w:val="32"/>
          <w:szCs w:val="32"/>
        </w:rPr>
        <w:t>IRV</w:t>
      </w:r>
      <w:r>
        <w:rPr>
          <w:rFonts w:ascii="宋体" w:eastAsia="宋体" w:hAnsi="宋体" w:hint="eastAsia"/>
          <w:sz w:val="32"/>
          <w:szCs w:val="32"/>
        </w:rPr>
        <w:t>）、潮气量（</w:t>
      </w:r>
      <w:r>
        <w:rPr>
          <w:rFonts w:ascii="宋体" w:eastAsia="宋体" w:hAnsi="宋体" w:hint="eastAsia"/>
          <w:sz w:val="32"/>
          <w:szCs w:val="32"/>
        </w:rPr>
        <w:t>VT</w:t>
      </w:r>
      <w:r>
        <w:rPr>
          <w:rFonts w:ascii="宋体" w:eastAsia="宋体" w:hAnsi="宋体" w:hint="eastAsia"/>
          <w:sz w:val="32"/>
          <w:szCs w:val="32"/>
        </w:rPr>
        <w:t>）、深吸气量（</w:t>
      </w:r>
      <w:r>
        <w:rPr>
          <w:rFonts w:ascii="宋体" w:eastAsia="宋体" w:hAnsi="宋体" w:hint="eastAsia"/>
          <w:sz w:val="32"/>
          <w:szCs w:val="32"/>
        </w:rPr>
        <w:t>IC</w:t>
      </w:r>
      <w:r>
        <w:rPr>
          <w:rFonts w:ascii="宋体" w:eastAsia="宋体" w:hAnsi="宋体" w:hint="eastAsia"/>
          <w:sz w:val="32"/>
          <w:szCs w:val="32"/>
        </w:rPr>
        <w:t>）、呼吸时间比（</w:t>
      </w:r>
      <w:r>
        <w:rPr>
          <w:rFonts w:ascii="宋体" w:eastAsia="宋体" w:hAnsi="宋体" w:hint="eastAsia"/>
          <w:sz w:val="32"/>
          <w:szCs w:val="32"/>
        </w:rPr>
        <w:t>Ti/Te</w:t>
      </w:r>
      <w:r>
        <w:rPr>
          <w:rFonts w:ascii="宋体" w:eastAsia="宋体" w:hAnsi="宋体" w:hint="eastAsia"/>
          <w:sz w:val="32"/>
          <w:szCs w:val="32"/>
        </w:rPr>
        <w:t>）、呼吸频率（</w:t>
      </w:r>
      <w:r>
        <w:rPr>
          <w:rFonts w:ascii="宋体" w:eastAsia="宋体" w:hAnsi="宋体" w:hint="eastAsia"/>
          <w:sz w:val="32"/>
          <w:szCs w:val="32"/>
        </w:rPr>
        <w:t>BF</w:t>
      </w:r>
      <w:r>
        <w:rPr>
          <w:rFonts w:ascii="宋体" w:eastAsia="宋体" w:hAnsi="宋体" w:hint="eastAsia"/>
          <w:sz w:val="32"/>
          <w:szCs w:val="32"/>
        </w:rPr>
        <w:t>）、整个呼吸循环的时间（</w:t>
      </w:r>
      <w:r>
        <w:rPr>
          <w:rFonts w:ascii="宋体" w:eastAsia="宋体" w:hAnsi="宋体" w:hint="eastAsia"/>
          <w:sz w:val="32"/>
          <w:szCs w:val="32"/>
        </w:rPr>
        <w:t>TTOT</w:t>
      </w:r>
      <w:r>
        <w:rPr>
          <w:rFonts w:ascii="宋体" w:eastAsia="宋体" w:hAnsi="宋体" w:hint="eastAsia"/>
          <w:sz w:val="32"/>
          <w:szCs w:val="32"/>
        </w:rPr>
        <w:t>）、吸气比率（</w:t>
      </w:r>
      <w:r>
        <w:rPr>
          <w:rFonts w:ascii="宋体" w:eastAsia="宋体" w:hAnsi="宋体" w:hint="eastAsia"/>
          <w:sz w:val="32"/>
          <w:szCs w:val="32"/>
        </w:rPr>
        <w:t>Ti/TTOT</w:t>
      </w:r>
      <w:r>
        <w:rPr>
          <w:rFonts w:ascii="宋体" w:eastAsia="宋体" w:hAnsi="宋体" w:hint="eastAsia"/>
          <w:sz w:val="32"/>
          <w:szCs w:val="32"/>
        </w:rPr>
        <w:t>）、呼气比率（</w:t>
      </w:r>
      <w:r>
        <w:rPr>
          <w:rFonts w:ascii="宋体" w:eastAsia="宋体" w:hAnsi="宋体" w:hint="eastAsia"/>
          <w:sz w:val="32"/>
          <w:szCs w:val="32"/>
        </w:rPr>
        <w:t>Te/TTOT</w:t>
      </w:r>
      <w:r>
        <w:rPr>
          <w:rFonts w:ascii="宋体" w:eastAsia="宋体" w:hAnsi="宋体" w:hint="eastAsia"/>
          <w:sz w:val="32"/>
          <w:szCs w:val="32"/>
        </w:rPr>
        <w:t>）等</w:t>
      </w:r>
      <w:r>
        <w:rPr>
          <w:rFonts w:ascii="宋体" w:eastAsia="宋体" w:hAnsi="宋体" w:hint="eastAsia"/>
          <w:sz w:val="32"/>
          <w:szCs w:val="32"/>
        </w:rPr>
        <w:t>；</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lastRenderedPageBreak/>
        <w:t>3.</w:t>
      </w:r>
      <w:r>
        <w:rPr>
          <w:rFonts w:ascii="宋体" w:eastAsia="宋体" w:hAnsi="宋体" w:hint="eastAsia"/>
          <w:sz w:val="32"/>
          <w:szCs w:val="32"/>
        </w:rPr>
        <w:t>每分钟最大通气量检测：包括每分钟最大通气量（</w:t>
      </w:r>
      <w:r>
        <w:rPr>
          <w:rFonts w:ascii="宋体" w:eastAsia="宋体" w:hAnsi="宋体" w:hint="eastAsia"/>
          <w:sz w:val="32"/>
          <w:szCs w:val="32"/>
        </w:rPr>
        <w:t>MVV</w:t>
      </w:r>
      <w:r>
        <w:rPr>
          <w:rFonts w:ascii="宋体" w:eastAsia="宋体" w:hAnsi="宋体" w:hint="eastAsia"/>
          <w:sz w:val="32"/>
          <w:szCs w:val="32"/>
        </w:rPr>
        <w:t>）等</w:t>
      </w:r>
      <w:r>
        <w:rPr>
          <w:rFonts w:ascii="宋体" w:eastAsia="宋体" w:hAnsi="宋体" w:hint="eastAsia"/>
          <w:sz w:val="32"/>
          <w:szCs w:val="32"/>
        </w:rPr>
        <w:t>；</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4.</w:t>
      </w:r>
      <w:r>
        <w:rPr>
          <w:rFonts w:ascii="宋体" w:eastAsia="宋体" w:hAnsi="宋体" w:hint="eastAsia"/>
          <w:sz w:val="32"/>
          <w:szCs w:val="32"/>
        </w:rPr>
        <w:t>潮气分析测试：具备参数达峰时间比（</w:t>
      </w:r>
      <w:r>
        <w:rPr>
          <w:rFonts w:ascii="宋体" w:eastAsia="宋体" w:hAnsi="宋体" w:hint="eastAsia"/>
          <w:sz w:val="32"/>
          <w:szCs w:val="32"/>
        </w:rPr>
        <w:t>TPTEF/TE</w:t>
      </w:r>
      <w:r>
        <w:rPr>
          <w:rFonts w:ascii="宋体" w:eastAsia="宋体" w:hAnsi="宋体" w:hint="eastAsia"/>
          <w:sz w:val="32"/>
          <w:szCs w:val="32"/>
        </w:rPr>
        <w:t>）、</w:t>
      </w:r>
      <w:r>
        <w:rPr>
          <w:rFonts w:ascii="宋体" w:eastAsia="宋体" w:hAnsi="宋体" w:hint="eastAsia"/>
          <w:sz w:val="32"/>
          <w:szCs w:val="32"/>
        </w:rPr>
        <w:t>达峰容积比（</w:t>
      </w:r>
      <w:r>
        <w:rPr>
          <w:rFonts w:ascii="宋体" w:eastAsia="宋体" w:hAnsi="宋体" w:hint="eastAsia"/>
          <w:sz w:val="32"/>
          <w:szCs w:val="32"/>
        </w:rPr>
        <w:t>VPTEF/VE</w:t>
      </w:r>
      <w:r>
        <w:rPr>
          <w:rFonts w:ascii="宋体" w:eastAsia="宋体" w:hAnsi="宋体" w:hint="eastAsia"/>
          <w:sz w:val="32"/>
          <w:szCs w:val="32"/>
        </w:rPr>
        <w:t>）、公斤潮气量（</w:t>
      </w:r>
      <w:r>
        <w:rPr>
          <w:rFonts w:ascii="宋体" w:eastAsia="宋体" w:hAnsi="宋体" w:hint="eastAsia"/>
          <w:sz w:val="32"/>
          <w:szCs w:val="32"/>
        </w:rPr>
        <w:t>VT/Kg</w:t>
      </w:r>
      <w:r>
        <w:rPr>
          <w:rFonts w:ascii="宋体" w:eastAsia="宋体" w:hAnsi="宋体" w:hint="eastAsia"/>
          <w:sz w:val="32"/>
          <w:szCs w:val="32"/>
        </w:rPr>
        <w:t>）、呼气峰值流量比呼出</w:t>
      </w:r>
      <w:r>
        <w:rPr>
          <w:rFonts w:ascii="宋体" w:eastAsia="宋体" w:hAnsi="宋体" w:hint="eastAsia"/>
          <w:sz w:val="32"/>
          <w:szCs w:val="32"/>
        </w:rPr>
        <w:t>75%</w:t>
      </w:r>
      <w:r>
        <w:rPr>
          <w:rFonts w:ascii="宋体" w:eastAsia="宋体" w:hAnsi="宋体" w:hint="eastAsia"/>
          <w:sz w:val="32"/>
          <w:szCs w:val="32"/>
        </w:rPr>
        <w:t>潮气容积时的呼气流量（</w:t>
      </w:r>
      <w:r>
        <w:rPr>
          <w:rFonts w:ascii="宋体" w:eastAsia="宋体" w:hAnsi="宋体" w:hint="eastAsia"/>
          <w:sz w:val="32"/>
          <w:szCs w:val="32"/>
        </w:rPr>
        <w:t>PTEF/TEF25</w:t>
      </w:r>
      <w:r>
        <w:rPr>
          <w:rFonts w:ascii="宋体" w:eastAsia="宋体" w:hAnsi="宋体" w:hint="eastAsia"/>
          <w:sz w:val="32"/>
          <w:szCs w:val="32"/>
        </w:rPr>
        <w:t>）、呼气峰值流量比潮气量（</w:t>
      </w:r>
      <w:r>
        <w:rPr>
          <w:rFonts w:ascii="宋体" w:eastAsia="宋体" w:hAnsi="宋体" w:hint="eastAsia"/>
          <w:sz w:val="32"/>
          <w:szCs w:val="32"/>
        </w:rPr>
        <w:t>PTEF/VT</w:t>
      </w:r>
      <w:r>
        <w:rPr>
          <w:rFonts w:ascii="宋体" w:eastAsia="宋体" w:hAnsi="宋体" w:hint="eastAsia"/>
          <w:sz w:val="32"/>
          <w:szCs w:val="32"/>
        </w:rPr>
        <w:t>）</w:t>
      </w:r>
      <w:r>
        <w:rPr>
          <w:rFonts w:ascii="宋体" w:eastAsia="宋体" w:hAnsi="宋体" w:hint="eastAsia"/>
          <w:sz w:val="32"/>
          <w:szCs w:val="32"/>
        </w:rPr>
        <w:t>、</w:t>
      </w:r>
      <w:r>
        <w:rPr>
          <w:rFonts w:ascii="宋体" w:eastAsia="宋体" w:hAnsi="宋体" w:hint="eastAsia"/>
          <w:sz w:val="32"/>
          <w:szCs w:val="32"/>
        </w:rPr>
        <w:t>吸气时间（</w:t>
      </w:r>
      <w:r>
        <w:rPr>
          <w:rFonts w:ascii="宋体" w:eastAsia="宋体" w:hAnsi="宋体" w:hint="eastAsia"/>
          <w:sz w:val="32"/>
          <w:szCs w:val="32"/>
        </w:rPr>
        <w:t>Ti</w:t>
      </w:r>
      <w:r>
        <w:rPr>
          <w:rFonts w:ascii="宋体" w:eastAsia="宋体" w:hAnsi="宋体" w:hint="eastAsia"/>
          <w:sz w:val="32"/>
          <w:szCs w:val="32"/>
        </w:rPr>
        <w:t>）、呼气时间（</w:t>
      </w:r>
      <w:r>
        <w:rPr>
          <w:rFonts w:ascii="宋体" w:eastAsia="宋体" w:hAnsi="宋体" w:hint="eastAsia"/>
          <w:sz w:val="32"/>
          <w:szCs w:val="32"/>
        </w:rPr>
        <w:t>Te</w:t>
      </w:r>
      <w:r>
        <w:rPr>
          <w:rFonts w:ascii="宋体" w:eastAsia="宋体" w:hAnsi="宋体" w:hint="eastAsia"/>
          <w:sz w:val="32"/>
          <w:szCs w:val="32"/>
        </w:rPr>
        <w:t>）、整个呼吸循环的时间（</w:t>
      </w:r>
      <w:r>
        <w:rPr>
          <w:rFonts w:ascii="宋体" w:eastAsia="宋体" w:hAnsi="宋体" w:hint="eastAsia"/>
          <w:sz w:val="32"/>
          <w:szCs w:val="32"/>
        </w:rPr>
        <w:t>TTOT</w:t>
      </w:r>
      <w:r>
        <w:rPr>
          <w:rFonts w:ascii="宋体" w:eastAsia="宋体" w:hAnsi="宋体" w:hint="eastAsia"/>
          <w:sz w:val="32"/>
          <w:szCs w:val="32"/>
        </w:rPr>
        <w:t>）、潮气呼吸呼气峰流量（</w:t>
      </w:r>
      <w:r>
        <w:rPr>
          <w:rFonts w:ascii="宋体" w:eastAsia="宋体" w:hAnsi="宋体" w:hint="eastAsia"/>
          <w:sz w:val="32"/>
          <w:szCs w:val="32"/>
        </w:rPr>
        <w:t>PTEF</w:t>
      </w:r>
      <w:r>
        <w:rPr>
          <w:rFonts w:ascii="宋体" w:eastAsia="宋体" w:hAnsi="宋体" w:hint="eastAsia"/>
          <w:sz w:val="32"/>
          <w:szCs w:val="32"/>
        </w:rPr>
        <w:t>）、呼出</w:t>
      </w:r>
      <w:r>
        <w:rPr>
          <w:rFonts w:ascii="宋体" w:eastAsia="宋体" w:hAnsi="宋体" w:hint="eastAsia"/>
          <w:sz w:val="32"/>
          <w:szCs w:val="32"/>
        </w:rPr>
        <w:t>50%</w:t>
      </w:r>
      <w:r>
        <w:rPr>
          <w:rFonts w:ascii="宋体" w:eastAsia="宋体" w:hAnsi="宋体" w:hint="eastAsia"/>
          <w:sz w:val="32"/>
          <w:szCs w:val="32"/>
        </w:rPr>
        <w:t>潮气容积时的呼气流量（</w:t>
      </w:r>
      <w:r>
        <w:rPr>
          <w:rFonts w:ascii="宋体" w:eastAsia="宋体" w:hAnsi="宋体" w:hint="eastAsia"/>
          <w:sz w:val="32"/>
          <w:szCs w:val="32"/>
        </w:rPr>
        <w:t>TEF50</w:t>
      </w:r>
      <w:r>
        <w:rPr>
          <w:rFonts w:ascii="宋体" w:eastAsia="宋体" w:hAnsi="宋体" w:hint="eastAsia"/>
          <w:sz w:val="32"/>
          <w:szCs w:val="32"/>
        </w:rPr>
        <w:t>）、呼出</w:t>
      </w:r>
      <w:r>
        <w:rPr>
          <w:rFonts w:ascii="宋体" w:eastAsia="宋体" w:hAnsi="宋体" w:hint="eastAsia"/>
          <w:sz w:val="32"/>
          <w:szCs w:val="32"/>
        </w:rPr>
        <w:t>75%</w:t>
      </w:r>
      <w:r>
        <w:rPr>
          <w:rFonts w:ascii="宋体" w:eastAsia="宋体" w:hAnsi="宋体" w:hint="eastAsia"/>
          <w:sz w:val="32"/>
          <w:szCs w:val="32"/>
        </w:rPr>
        <w:t>潮气容积时的呼气流量（</w:t>
      </w:r>
      <w:r>
        <w:rPr>
          <w:rFonts w:ascii="宋体" w:eastAsia="宋体" w:hAnsi="宋体" w:hint="eastAsia"/>
          <w:sz w:val="32"/>
          <w:szCs w:val="32"/>
        </w:rPr>
        <w:t>TEF25</w:t>
      </w:r>
      <w:r>
        <w:rPr>
          <w:rFonts w:ascii="宋体" w:eastAsia="宋体" w:hAnsi="宋体" w:hint="eastAsia"/>
          <w:sz w:val="32"/>
          <w:szCs w:val="32"/>
        </w:rPr>
        <w:t>）、呼出</w:t>
      </w:r>
      <w:r>
        <w:rPr>
          <w:rFonts w:ascii="宋体" w:eastAsia="宋体" w:hAnsi="宋体" w:hint="eastAsia"/>
          <w:sz w:val="32"/>
          <w:szCs w:val="32"/>
        </w:rPr>
        <w:t>25%</w:t>
      </w:r>
      <w:r>
        <w:rPr>
          <w:rFonts w:ascii="宋体" w:eastAsia="宋体" w:hAnsi="宋体" w:hint="eastAsia"/>
          <w:sz w:val="32"/>
          <w:szCs w:val="32"/>
        </w:rPr>
        <w:t>至</w:t>
      </w:r>
      <w:r>
        <w:rPr>
          <w:rFonts w:ascii="宋体" w:eastAsia="宋体" w:hAnsi="宋体" w:hint="eastAsia"/>
          <w:sz w:val="32"/>
          <w:szCs w:val="32"/>
        </w:rPr>
        <w:t>75%</w:t>
      </w:r>
      <w:r>
        <w:rPr>
          <w:rFonts w:ascii="宋体" w:eastAsia="宋体" w:hAnsi="宋体" w:hint="eastAsia"/>
          <w:sz w:val="32"/>
          <w:szCs w:val="32"/>
        </w:rPr>
        <w:t>潮气容积时段的平均呼气流量（</w:t>
      </w:r>
      <w:r>
        <w:rPr>
          <w:rFonts w:ascii="宋体" w:eastAsia="宋体" w:hAnsi="宋体" w:hint="eastAsia"/>
          <w:sz w:val="32"/>
          <w:szCs w:val="32"/>
        </w:rPr>
        <w:t>TMMEF</w:t>
      </w:r>
      <w:r>
        <w:rPr>
          <w:rFonts w:ascii="宋体" w:eastAsia="宋体" w:hAnsi="宋体" w:hint="eastAsia"/>
          <w:sz w:val="32"/>
          <w:szCs w:val="32"/>
        </w:rPr>
        <w:t>）、达峰容积（</w:t>
      </w:r>
      <w:r>
        <w:rPr>
          <w:rFonts w:ascii="宋体" w:eastAsia="宋体" w:hAnsi="宋体" w:hint="eastAsia"/>
          <w:sz w:val="32"/>
          <w:szCs w:val="32"/>
        </w:rPr>
        <w:t>VPTEF</w:t>
      </w:r>
      <w:r>
        <w:rPr>
          <w:rFonts w:ascii="宋体" w:eastAsia="宋体" w:hAnsi="宋体" w:hint="eastAsia"/>
          <w:sz w:val="32"/>
          <w:szCs w:val="32"/>
        </w:rPr>
        <w:t>）、达峰时间（</w:t>
      </w:r>
      <w:r>
        <w:rPr>
          <w:rFonts w:ascii="宋体" w:eastAsia="宋体" w:hAnsi="宋体" w:hint="eastAsia"/>
          <w:sz w:val="32"/>
          <w:szCs w:val="32"/>
        </w:rPr>
        <w:t>TPTEF</w:t>
      </w:r>
      <w:r>
        <w:rPr>
          <w:rFonts w:ascii="宋体" w:eastAsia="宋体" w:hAnsi="宋体" w:hint="eastAsia"/>
          <w:sz w:val="32"/>
          <w:szCs w:val="32"/>
        </w:rPr>
        <w:t>）、呼吸时间比（</w:t>
      </w:r>
      <w:r>
        <w:rPr>
          <w:rFonts w:ascii="宋体" w:eastAsia="宋体" w:hAnsi="宋体" w:hint="eastAsia"/>
          <w:sz w:val="32"/>
          <w:szCs w:val="32"/>
        </w:rPr>
        <w:t>Ti/Te</w:t>
      </w:r>
      <w:r>
        <w:rPr>
          <w:rFonts w:ascii="宋体" w:eastAsia="宋体" w:hAnsi="宋体" w:hint="eastAsia"/>
          <w:sz w:val="32"/>
          <w:szCs w:val="32"/>
        </w:rPr>
        <w:t>）、呼气中期流量与吸气</w:t>
      </w:r>
      <w:r>
        <w:rPr>
          <w:rFonts w:ascii="宋体" w:eastAsia="宋体" w:hAnsi="宋体" w:hint="eastAsia"/>
          <w:sz w:val="32"/>
          <w:szCs w:val="32"/>
        </w:rPr>
        <w:t>中期流量比值（</w:t>
      </w:r>
      <w:r>
        <w:rPr>
          <w:rFonts w:ascii="宋体" w:eastAsia="宋体" w:hAnsi="宋体" w:hint="eastAsia"/>
          <w:sz w:val="32"/>
          <w:szCs w:val="32"/>
        </w:rPr>
        <w:t>TEF50/TIF50</w:t>
      </w:r>
      <w:r>
        <w:rPr>
          <w:rFonts w:ascii="宋体" w:eastAsia="宋体" w:hAnsi="宋体" w:hint="eastAsia"/>
          <w:sz w:val="32"/>
          <w:szCs w:val="32"/>
        </w:rPr>
        <w:t>）、呼吸频率（</w:t>
      </w:r>
      <w:r>
        <w:rPr>
          <w:rFonts w:ascii="宋体" w:eastAsia="宋体" w:hAnsi="宋体" w:hint="eastAsia"/>
          <w:sz w:val="32"/>
          <w:szCs w:val="32"/>
        </w:rPr>
        <w:t>RR</w:t>
      </w:r>
      <w:r>
        <w:rPr>
          <w:rFonts w:ascii="宋体" w:eastAsia="宋体" w:hAnsi="宋体" w:hint="eastAsia"/>
          <w:sz w:val="32"/>
          <w:szCs w:val="32"/>
        </w:rPr>
        <w:t>）、呼气容积（</w:t>
      </w:r>
      <w:r>
        <w:rPr>
          <w:rFonts w:ascii="宋体" w:eastAsia="宋体" w:hAnsi="宋体" w:hint="eastAsia"/>
          <w:sz w:val="32"/>
          <w:szCs w:val="32"/>
        </w:rPr>
        <w:t>VE</w:t>
      </w:r>
      <w:r>
        <w:rPr>
          <w:rFonts w:ascii="宋体" w:eastAsia="宋体" w:hAnsi="宋体" w:hint="eastAsia"/>
          <w:sz w:val="32"/>
          <w:szCs w:val="32"/>
        </w:rPr>
        <w:t>）、潮气量（</w:t>
      </w:r>
      <w:r>
        <w:rPr>
          <w:rFonts w:ascii="宋体" w:eastAsia="宋体" w:hAnsi="宋体" w:hint="eastAsia"/>
          <w:sz w:val="32"/>
          <w:szCs w:val="32"/>
        </w:rPr>
        <w:t>VT</w:t>
      </w:r>
      <w:r>
        <w:rPr>
          <w:rFonts w:ascii="宋体" w:eastAsia="宋体" w:hAnsi="宋体" w:hint="eastAsia"/>
          <w:sz w:val="32"/>
          <w:szCs w:val="32"/>
        </w:rPr>
        <w:t>）等</w:t>
      </w:r>
      <w:r>
        <w:rPr>
          <w:rFonts w:ascii="宋体" w:eastAsia="宋体" w:hAnsi="宋体" w:hint="eastAsia"/>
          <w:sz w:val="32"/>
          <w:szCs w:val="32"/>
        </w:rPr>
        <w:t>；</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5.</w:t>
      </w:r>
      <w:r>
        <w:rPr>
          <w:rFonts w:ascii="宋体" w:eastAsia="宋体" w:hAnsi="宋体" w:hint="eastAsia"/>
          <w:sz w:val="32"/>
          <w:szCs w:val="32"/>
        </w:rPr>
        <w:t>支气管舒张试验检测及</w:t>
      </w:r>
      <w:r>
        <w:rPr>
          <w:rFonts w:ascii="宋体" w:eastAsia="宋体" w:hAnsi="宋体" w:hint="eastAsia"/>
          <w:sz w:val="32"/>
          <w:szCs w:val="32"/>
        </w:rPr>
        <w:t>2</w:t>
      </w:r>
      <w:r>
        <w:rPr>
          <w:rFonts w:ascii="宋体" w:eastAsia="宋体" w:hAnsi="宋体" w:hint="eastAsia"/>
          <w:sz w:val="32"/>
          <w:szCs w:val="32"/>
        </w:rPr>
        <w:t>分钟潮气吸入激发试验检测：舒张试验支持吸药前后肺功能数据对比（包含改善率等），设备需支持</w:t>
      </w:r>
      <w:r>
        <w:rPr>
          <w:rFonts w:ascii="宋体" w:eastAsia="宋体" w:hAnsi="宋体" w:hint="eastAsia"/>
          <w:sz w:val="32"/>
          <w:szCs w:val="32"/>
        </w:rPr>
        <w:t>2</w:t>
      </w:r>
      <w:r>
        <w:rPr>
          <w:rFonts w:ascii="宋体" w:eastAsia="宋体" w:hAnsi="宋体" w:hint="eastAsia"/>
          <w:sz w:val="32"/>
          <w:szCs w:val="32"/>
        </w:rPr>
        <w:t>分钟潮气吸入激发试验规程，并且不论舒张试验测试还是激发试验测试下均可自由选择用力通气功能测试参数进行试验结果判定或潮气分析测试参数进行试验结果判定。</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6.</w:t>
      </w:r>
      <w:r>
        <w:rPr>
          <w:rFonts w:ascii="宋体" w:eastAsia="宋体" w:hAnsi="宋体" w:hint="eastAsia"/>
          <w:sz w:val="32"/>
          <w:szCs w:val="32"/>
        </w:rPr>
        <w:t>设备硬件：传感器流量测试范围</w:t>
      </w:r>
      <w:r>
        <w:rPr>
          <w:rFonts w:ascii="宋体" w:eastAsia="宋体" w:hAnsi="宋体" w:hint="eastAsia"/>
          <w:sz w:val="32"/>
          <w:szCs w:val="32"/>
        </w:rPr>
        <w:t>0</w:t>
      </w:r>
      <w:r>
        <w:rPr>
          <w:rFonts w:ascii="宋体" w:eastAsia="宋体" w:hAnsi="宋体" w:hint="eastAsia"/>
          <w:sz w:val="32"/>
          <w:szCs w:val="32"/>
        </w:rPr>
        <w:t>～±</w:t>
      </w:r>
      <w:r>
        <w:rPr>
          <w:rFonts w:ascii="宋体" w:eastAsia="宋体" w:hAnsi="宋体" w:hint="eastAsia"/>
          <w:sz w:val="32"/>
          <w:szCs w:val="32"/>
        </w:rPr>
        <w:t>14L/s</w:t>
      </w:r>
      <w:r>
        <w:rPr>
          <w:rFonts w:ascii="宋体" w:eastAsia="宋体" w:hAnsi="宋体" w:hint="eastAsia"/>
          <w:sz w:val="32"/>
          <w:szCs w:val="32"/>
        </w:rPr>
        <w:t>，</w:t>
      </w:r>
      <w:r>
        <w:rPr>
          <w:rFonts w:ascii="宋体" w:eastAsia="宋体" w:hAnsi="宋体" w:hint="eastAsia"/>
          <w:sz w:val="32"/>
          <w:szCs w:val="32"/>
        </w:rPr>
        <w:t>传感器流量测试精度±</w:t>
      </w:r>
      <w:r>
        <w:rPr>
          <w:rFonts w:ascii="宋体" w:eastAsia="宋体" w:hAnsi="宋体" w:hint="eastAsia"/>
          <w:sz w:val="32"/>
          <w:szCs w:val="32"/>
        </w:rPr>
        <w:t>3%</w:t>
      </w:r>
      <w:r>
        <w:rPr>
          <w:rFonts w:ascii="宋体" w:eastAsia="宋体" w:hAnsi="宋体" w:hint="eastAsia"/>
          <w:sz w:val="32"/>
          <w:szCs w:val="32"/>
        </w:rPr>
        <w:t>，</w:t>
      </w:r>
      <w:r>
        <w:rPr>
          <w:rFonts w:ascii="宋体" w:eastAsia="宋体" w:hAnsi="宋体" w:hint="eastAsia"/>
          <w:sz w:val="32"/>
          <w:szCs w:val="32"/>
        </w:rPr>
        <w:t>传感器容积测试范围</w:t>
      </w:r>
      <w:r>
        <w:rPr>
          <w:rFonts w:ascii="宋体" w:eastAsia="宋体" w:hAnsi="宋体" w:hint="eastAsia"/>
          <w:sz w:val="32"/>
          <w:szCs w:val="32"/>
        </w:rPr>
        <w:t>0</w:t>
      </w:r>
      <w:r>
        <w:rPr>
          <w:rFonts w:ascii="宋体" w:eastAsia="宋体" w:hAnsi="宋体" w:hint="eastAsia"/>
          <w:sz w:val="32"/>
          <w:szCs w:val="32"/>
        </w:rPr>
        <w:t>～</w:t>
      </w:r>
      <w:r>
        <w:rPr>
          <w:rFonts w:ascii="宋体" w:eastAsia="宋体" w:hAnsi="宋体" w:hint="eastAsia"/>
          <w:sz w:val="32"/>
          <w:szCs w:val="32"/>
        </w:rPr>
        <w:t>12L</w:t>
      </w:r>
      <w:r>
        <w:rPr>
          <w:rFonts w:ascii="宋体" w:eastAsia="宋体" w:hAnsi="宋体" w:hint="eastAsia"/>
          <w:sz w:val="32"/>
          <w:szCs w:val="32"/>
        </w:rPr>
        <w:t>，</w:t>
      </w:r>
      <w:r>
        <w:rPr>
          <w:rFonts w:ascii="宋体" w:eastAsia="宋体" w:hAnsi="宋体" w:hint="eastAsia"/>
          <w:sz w:val="32"/>
          <w:szCs w:val="32"/>
        </w:rPr>
        <w:t>传感器容积测试精度±</w:t>
      </w:r>
      <w:r>
        <w:rPr>
          <w:rFonts w:ascii="宋体" w:eastAsia="宋体" w:hAnsi="宋体" w:hint="eastAsia"/>
          <w:sz w:val="32"/>
          <w:szCs w:val="32"/>
        </w:rPr>
        <w:t>3%</w:t>
      </w:r>
      <w:r>
        <w:rPr>
          <w:rFonts w:ascii="宋体" w:eastAsia="宋体" w:hAnsi="宋体" w:hint="eastAsia"/>
          <w:sz w:val="32"/>
          <w:szCs w:val="32"/>
        </w:rPr>
        <w:t>，</w:t>
      </w:r>
      <w:r>
        <w:rPr>
          <w:rFonts w:ascii="宋体" w:eastAsia="宋体" w:hAnsi="宋体" w:hint="eastAsia"/>
          <w:sz w:val="32"/>
          <w:szCs w:val="32"/>
        </w:rPr>
        <w:t>容积积分方式数字积</w:t>
      </w:r>
      <w:r>
        <w:rPr>
          <w:rFonts w:ascii="宋体" w:eastAsia="宋体" w:hAnsi="宋体" w:hint="eastAsia"/>
          <w:sz w:val="32"/>
          <w:szCs w:val="32"/>
        </w:rPr>
        <w:t>分法</w:t>
      </w:r>
      <w:r>
        <w:rPr>
          <w:rFonts w:ascii="宋体" w:eastAsia="宋体" w:hAnsi="宋体" w:hint="eastAsia"/>
          <w:sz w:val="32"/>
          <w:szCs w:val="32"/>
        </w:rPr>
        <w:t>；</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7.</w:t>
      </w:r>
      <w:r>
        <w:rPr>
          <w:rFonts w:ascii="宋体" w:eastAsia="宋体" w:hAnsi="宋体" w:hint="eastAsia"/>
          <w:sz w:val="32"/>
          <w:szCs w:val="32"/>
        </w:rPr>
        <w:t>具备适应不同年龄段人群的专用呼吸管，可消毒重复使用，各呼吸管流量数据及容积数据必须经过注册检测，需提供注册检</w:t>
      </w:r>
      <w:r>
        <w:rPr>
          <w:rFonts w:ascii="宋体" w:eastAsia="宋体" w:hAnsi="宋体" w:hint="eastAsia"/>
          <w:sz w:val="32"/>
          <w:szCs w:val="32"/>
        </w:rPr>
        <w:lastRenderedPageBreak/>
        <w:t>验报告予以证明</w:t>
      </w:r>
      <w:r>
        <w:rPr>
          <w:rFonts w:ascii="宋体" w:eastAsia="宋体" w:hAnsi="宋体" w:hint="eastAsia"/>
          <w:sz w:val="32"/>
          <w:szCs w:val="32"/>
        </w:rPr>
        <w:t>；</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标准呼吸管路，流量：</w:t>
      </w:r>
      <w:r>
        <w:rPr>
          <w:rFonts w:ascii="宋体" w:eastAsia="宋体" w:hAnsi="宋体" w:hint="eastAsia"/>
          <w:sz w:val="32"/>
          <w:szCs w:val="32"/>
        </w:rPr>
        <w:t>0-14L/s</w:t>
      </w:r>
      <w:r>
        <w:rPr>
          <w:rFonts w:ascii="宋体" w:eastAsia="宋体" w:hAnsi="宋体" w:hint="eastAsia"/>
          <w:sz w:val="32"/>
          <w:szCs w:val="32"/>
        </w:rPr>
        <w:t>；容积：</w:t>
      </w:r>
      <w:r>
        <w:rPr>
          <w:rFonts w:ascii="宋体" w:eastAsia="宋体" w:hAnsi="宋体" w:hint="eastAsia"/>
          <w:sz w:val="32"/>
          <w:szCs w:val="32"/>
        </w:rPr>
        <w:t>0-12L</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中号呼吸管路，流量：</w:t>
      </w:r>
      <w:r>
        <w:rPr>
          <w:rFonts w:ascii="宋体" w:eastAsia="宋体" w:hAnsi="宋体" w:hint="eastAsia"/>
          <w:sz w:val="32"/>
          <w:szCs w:val="32"/>
        </w:rPr>
        <w:t>0-5L/s</w:t>
      </w:r>
      <w:r>
        <w:rPr>
          <w:rFonts w:ascii="宋体" w:eastAsia="宋体" w:hAnsi="宋体" w:hint="eastAsia"/>
          <w:sz w:val="32"/>
          <w:szCs w:val="32"/>
        </w:rPr>
        <w:t>；容积：</w:t>
      </w:r>
      <w:r>
        <w:rPr>
          <w:rFonts w:ascii="宋体" w:eastAsia="宋体" w:hAnsi="宋体" w:hint="eastAsia"/>
          <w:sz w:val="32"/>
          <w:szCs w:val="32"/>
        </w:rPr>
        <w:t>0-6L</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小号呼吸管路</w:t>
      </w:r>
      <w:r>
        <w:rPr>
          <w:rFonts w:ascii="宋体" w:eastAsia="宋体" w:hAnsi="宋体" w:hint="eastAsia"/>
          <w:sz w:val="32"/>
          <w:szCs w:val="32"/>
        </w:rPr>
        <w:t>,</w:t>
      </w:r>
      <w:r>
        <w:rPr>
          <w:rFonts w:ascii="宋体" w:eastAsia="宋体" w:hAnsi="宋体" w:hint="eastAsia"/>
          <w:sz w:val="32"/>
          <w:szCs w:val="32"/>
        </w:rPr>
        <w:t>流量：</w:t>
      </w:r>
      <w:r>
        <w:rPr>
          <w:rFonts w:ascii="宋体" w:eastAsia="宋体" w:hAnsi="宋体" w:hint="eastAsia"/>
          <w:sz w:val="32"/>
          <w:szCs w:val="32"/>
        </w:rPr>
        <w:t>0-2L/S</w:t>
      </w:r>
      <w:r>
        <w:rPr>
          <w:rFonts w:ascii="宋体" w:eastAsia="宋体" w:hAnsi="宋体" w:hint="eastAsia"/>
          <w:sz w:val="32"/>
          <w:szCs w:val="32"/>
        </w:rPr>
        <w:t>；容积：</w:t>
      </w:r>
      <w:r>
        <w:rPr>
          <w:rFonts w:ascii="宋体" w:eastAsia="宋体" w:hAnsi="宋体" w:hint="eastAsia"/>
          <w:sz w:val="32"/>
          <w:szCs w:val="32"/>
        </w:rPr>
        <w:t>0-3L</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传感器分析速度：</w:t>
      </w:r>
      <w:r>
        <w:rPr>
          <w:rFonts w:ascii="宋体" w:eastAsia="宋体" w:hAnsi="宋体" w:hint="eastAsia"/>
          <w:sz w:val="32"/>
          <w:szCs w:val="32"/>
        </w:rPr>
        <w:t>8ns</w:t>
      </w:r>
      <w:r>
        <w:rPr>
          <w:rFonts w:ascii="宋体" w:eastAsia="宋体" w:hAnsi="宋体" w:hint="eastAsia"/>
          <w:sz w:val="32"/>
          <w:szCs w:val="32"/>
        </w:rPr>
        <w:t>；</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传感器流量测试分辨率：≤</w:t>
      </w:r>
      <w:r>
        <w:rPr>
          <w:rFonts w:ascii="宋体" w:eastAsia="宋体" w:hAnsi="宋体" w:hint="eastAsia"/>
          <w:sz w:val="32"/>
          <w:szCs w:val="32"/>
        </w:rPr>
        <w:t>1ml/s</w:t>
      </w:r>
      <w:r>
        <w:rPr>
          <w:rFonts w:ascii="宋体" w:eastAsia="宋体" w:hAnsi="宋体" w:hint="eastAsia"/>
          <w:sz w:val="32"/>
          <w:szCs w:val="32"/>
        </w:rPr>
        <w:t>；</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10.</w:t>
      </w:r>
      <w:r>
        <w:rPr>
          <w:rFonts w:ascii="宋体" w:eastAsia="宋体" w:hAnsi="宋体" w:hint="eastAsia"/>
          <w:sz w:val="32"/>
          <w:szCs w:val="32"/>
        </w:rPr>
        <w:t>传感器气流阻力：≤</w:t>
      </w:r>
      <w:r>
        <w:rPr>
          <w:rFonts w:ascii="宋体" w:eastAsia="宋体" w:hAnsi="宋体" w:hint="eastAsia"/>
          <w:sz w:val="32"/>
          <w:szCs w:val="32"/>
        </w:rPr>
        <w:t>0.002kPa/</w:t>
      </w:r>
      <w:r>
        <w:rPr>
          <w:rFonts w:ascii="宋体" w:eastAsia="宋体" w:hAnsi="宋体" w:hint="eastAsia"/>
          <w:sz w:val="32"/>
          <w:szCs w:val="32"/>
        </w:rPr>
        <w:t>（</w:t>
      </w:r>
      <w:r>
        <w:rPr>
          <w:rFonts w:ascii="宋体" w:eastAsia="宋体" w:hAnsi="宋体" w:hint="eastAsia"/>
          <w:sz w:val="32"/>
          <w:szCs w:val="32"/>
        </w:rPr>
        <w:t>L/s</w:t>
      </w:r>
      <w:r>
        <w:rPr>
          <w:rFonts w:ascii="宋体" w:eastAsia="宋体" w:hAnsi="宋体" w:hint="eastAsia"/>
          <w:sz w:val="32"/>
          <w:szCs w:val="32"/>
        </w:rPr>
        <w:t>）</w:t>
      </w:r>
      <w:r>
        <w:rPr>
          <w:rFonts w:ascii="宋体" w:eastAsia="宋体" w:hAnsi="宋体" w:hint="eastAsia"/>
          <w:sz w:val="32"/>
          <w:szCs w:val="32"/>
        </w:rPr>
        <w:t>at14L/s</w:t>
      </w:r>
      <w:r>
        <w:rPr>
          <w:rFonts w:ascii="宋体" w:eastAsia="宋体" w:hAnsi="宋体" w:hint="eastAsia"/>
          <w:sz w:val="32"/>
          <w:szCs w:val="32"/>
        </w:rPr>
        <w:t>；</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11.</w:t>
      </w:r>
      <w:r>
        <w:rPr>
          <w:rFonts w:ascii="宋体" w:eastAsia="宋体" w:hAnsi="宋体" w:hint="eastAsia"/>
          <w:sz w:val="32"/>
          <w:szCs w:val="32"/>
        </w:rPr>
        <w:t>传感器采样频率：</w:t>
      </w:r>
      <w:r>
        <w:rPr>
          <w:rFonts w:ascii="宋体" w:eastAsia="宋体" w:hAnsi="宋体" w:hint="eastAsia"/>
          <w:sz w:val="32"/>
          <w:szCs w:val="32"/>
        </w:rPr>
        <w:t>200Hz</w:t>
      </w:r>
      <w:r>
        <w:rPr>
          <w:rFonts w:ascii="宋体" w:eastAsia="宋体" w:hAnsi="宋体" w:hint="eastAsia"/>
          <w:sz w:val="32"/>
          <w:szCs w:val="32"/>
        </w:rPr>
        <w:t>；</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12.</w:t>
      </w:r>
      <w:r>
        <w:rPr>
          <w:rFonts w:ascii="宋体" w:eastAsia="宋体" w:hAnsi="宋体" w:hint="eastAsia"/>
          <w:sz w:val="32"/>
          <w:szCs w:val="32"/>
        </w:rPr>
        <w:t>设备可以实时的</w:t>
      </w:r>
      <w:r>
        <w:rPr>
          <w:rFonts w:ascii="宋体" w:eastAsia="宋体" w:hAnsi="宋体" w:hint="eastAsia"/>
          <w:sz w:val="32"/>
          <w:szCs w:val="32"/>
        </w:rPr>
        <w:t>BTPS</w:t>
      </w:r>
      <w:r>
        <w:rPr>
          <w:rFonts w:ascii="宋体" w:eastAsia="宋体" w:hAnsi="宋体" w:hint="eastAsia"/>
          <w:sz w:val="32"/>
          <w:szCs w:val="32"/>
        </w:rPr>
        <w:t>校正</w:t>
      </w:r>
      <w:r>
        <w:rPr>
          <w:rFonts w:ascii="宋体" w:eastAsia="宋体" w:hAnsi="宋体" w:hint="eastAsia"/>
          <w:sz w:val="32"/>
          <w:szCs w:val="32"/>
        </w:rPr>
        <w:t>；</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13.</w:t>
      </w:r>
      <w:r>
        <w:rPr>
          <w:rFonts w:ascii="宋体" w:eastAsia="宋体" w:hAnsi="宋体" w:hint="eastAsia"/>
          <w:sz w:val="32"/>
          <w:szCs w:val="32"/>
        </w:rPr>
        <w:t>设备可自</w:t>
      </w:r>
      <w:r>
        <w:rPr>
          <w:rFonts w:ascii="宋体" w:eastAsia="宋体" w:hAnsi="宋体" w:hint="eastAsia"/>
          <w:sz w:val="32"/>
          <w:szCs w:val="32"/>
        </w:rPr>
        <w:t>动读取环境参数</w:t>
      </w:r>
      <w:r>
        <w:rPr>
          <w:rFonts w:ascii="宋体" w:eastAsia="宋体" w:hAnsi="宋体" w:hint="eastAsia"/>
          <w:sz w:val="32"/>
          <w:szCs w:val="32"/>
        </w:rPr>
        <w:t>；</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14.</w:t>
      </w:r>
      <w:r>
        <w:rPr>
          <w:rFonts w:ascii="宋体" w:eastAsia="宋体" w:hAnsi="宋体" w:hint="eastAsia"/>
          <w:sz w:val="32"/>
          <w:szCs w:val="32"/>
        </w:rPr>
        <w:t>具备自动肺功能质量控制系统，可根据目前中国肺功能指南中单次肺功能检测的质控条件（外推容积、呼气峰值出现时间、呼气时间、呼气末尾流量），逐条显示该测试是否合格，并给与综合评判是否合格。</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15.</w:t>
      </w:r>
      <w:r>
        <w:rPr>
          <w:rFonts w:ascii="宋体" w:eastAsia="宋体" w:hAnsi="宋体" w:hint="eastAsia"/>
          <w:sz w:val="32"/>
          <w:szCs w:val="32"/>
        </w:rPr>
        <w:t>具备自动多次肺功能测试重复性验证功能，可根据目前</w:t>
      </w:r>
      <w:r>
        <w:rPr>
          <w:rFonts w:ascii="宋体" w:eastAsia="宋体" w:hAnsi="宋体" w:hint="eastAsia"/>
          <w:sz w:val="32"/>
          <w:szCs w:val="32"/>
        </w:rPr>
        <w:t>ATS/ERS</w:t>
      </w:r>
      <w:r>
        <w:rPr>
          <w:rFonts w:ascii="宋体" w:eastAsia="宋体" w:hAnsi="宋体" w:hint="eastAsia"/>
          <w:sz w:val="32"/>
          <w:szCs w:val="32"/>
        </w:rPr>
        <w:t>中关于多次肺功能测试重复性分级的要求自动进行评判，并给于重复性要求是否符合</w:t>
      </w:r>
      <w:r>
        <w:rPr>
          <w:rFonts w:ascii="宋体" w:eastAsia="宋体" w:hAnsi="宋体" w:hint="eastAsia"/>
          <w:sz w:val="32"/>
          <w:szCs w:val="32"/>
        </w:rPr>
        <w:t>A</w:t>
      </w:r>
      <w:r>
        <w:rPr>
          <w:rFonts w:ascii="宋体" w:eastAsia="宋体" w:hAnsi="宋体" w:hint="eastAsia"/>
          <w:sz w:val="32"/>
          <w:szCs w:val="32"/>
        </w:rPr>
        <w:t>、</w:t>
      </w:r>
      <w:r>
        <w:rPr>
          <w:rFonts w:ascii="宋体" w:eastAsia="宋体" w:hAnsi="宋体" w:hint="eastAsia"/>
          <w:sz w:val="32"/>
          <w:szCs w:val="32"/>
        </w:rPr>
        <w:t>B</w:t>
      </w:r>
      <w:r>
        <w:rPr>
          <w:rFonts w:ascii="宋体" w:eastAsia="宋体" w:hAnsi="宋体" w:hint="eastAsia"/>
          <w:sz w:val="32"/>
          <w:szCs w:val="32"/>
        </w:rPr>
        <w:t>、</w:t>
      </w:r>
      <w:r>
        <w:rPr>
          <w:rFonts w:ascii="宋体" w:eastAsia="宋体" w:hAnsi="宋体" w:hint="eastAsia"/>
          <w:sz w:val="32"/>
          <w:szCs w:val="32"/>
        </w:rPr>
        <w:t>C</w:t>
      </w:r>
      <w:r>
        <w:rPr>
          <w:rFonts w:ascii="宋体" w:eastAsia="宋体" w:hAnsi="宋体" w:hint="eastAsia"/>
          <w:sz w:val="32"/>
          <w:szCs w:val="32"/>
        </w:rPr>
        <w:t>、</w:t>
      </w:r>
      <w:r>
        <w:rPr>
          <w:rFonts w:ascii="宋体" w:eastAsia="宋体" w:hAnsi="宋体" w:hint="eastAsia"/>
          <w:sz w:val="32"/>
          <w:szCs w:val="32"/>
        </w:rPr>
        <w:t>D</w:t>
      </w:r>
      <w:r>
        <w:rPr>
          <w:rFonts w:ascii="宋体" w:eastAsia="宋体" w:hAnsi="宋体" w:hint="eastAsia"/>
          <w:sz w:val="32"/>
          <w:szCs w:val="32"/>
        </w:rPr>
        <w:t>、</w:t>
      </w:r>
      <w:r>
        <w:rPr>
          <w:rFonts w:ascii="宋体" w:eastAsia="宋体" w:hAnsi="宋体" w:hint="eastAsia"/>
          <w:sz w:val="32"/>
          <w:szCs w:val="32"/>
        </w:rPr>
        <w:t>F</w:t>
      </w:r>
      <w:r>
        <w:rPr>
          <w:rFonts w:ascii="宋体" w:eastAsia="宋体" w:hAnsi="宋体" w:hint="eastAsia"/>
          <w:sz w:val="32"/>
          <w:szCs w:val="32"/>
        </w:rPr>
        <w:t>级报告的评判。</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16.</w:t>
      </w:r>
      <w:r>
        <w:rPr>
          <w:rFonts w:ascii="宋体" w:eastAsia="宋体" w:hAnsi="宋体" w:hint="eastAsia"/>
          <w:sz w:val="32"/>
          <w:szCs w:val="32"/>
        </w:rPr>
        <w:t>具备儿童肺功能检测激励功能，可显示吹蜡烛或吹气球的激励图示，便于促进儿童的配合度。</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17.</w:t>
      </w:r>
      <w:r>
        <w:rPr>
          <w:rFonts w:ascii="宋体" w:eastAsia="宋体" w:hAnsi="宋体" w:hint="eastAsia"/>
          <w:sz w:val="32"/>
          <w:szCs w:val="32"/>
        </w:rPr>
        <w:t>预计值植入</w:t>
      </w:r>
      <w:r>
        <w:rPr>
          <w:rFonts w:ascii="宋体" w:eastAsia="宋体" w:hAnsi="宋体" w:hint="eastAsia"/>
          <w:sz w:val="32"/>
          <w:szCs w:val="32"/>
        </w:rPr>
        <w:t>ATS/ERS</w:t>
      </w:r>
      <w:r>
        <w:rPr>
          <w:rFonts w:ascii="宋体" w:eastAsia="宋体" w:hAnsi="宋体" w:hint="eastAsia"/>
          <w:sz w:val="32"/>
          <w:szCs w:val="32"/>
        </w:rPr>
        <w:t>推荐的</w:t>
      </w:r>
      <w:r>
        <w:rPr>
          <w:rFonts w:ascii="宋体" w:eastAsia="宋体" w:hAnsi="宋体" w:hint="eastAsia"/>
          <w:sz w:val="32"/>
          <w:szCs w:val="32"/>
        </w:rPr>
        <w:t>GLI2012</w:t>
      </w:r>
      <w:r>
        <w:rPr>
          <w:rFonts w:ascii="宋体" w:eastAsia="宋体" w:hAnsi="宋体" w:hint="eastAsia"/>
          <w:sz w:val="32"/>
          <w:szCs w:val="32"/>
        </w:rPr>
        <w:t>预计值公式、</w:t>
      </w:r>
      <w:r>
        <w:rPr>
          <w:rFonts w:ascii="宋体" w:eastAsia="宋体" w:hAnsi="宋体" w:hint="eastAsia"/>
          <w:sz w:val="32"/>
          <w:szCs w:val="32"/>
        </w:rPr>
        <w:t>GLI2017</w:t>
      </w:r>
      <w:r>
        <w:rPr>
          <w:rFonts w:ascii="宋体" w:eastAsia="宋体" w:hAnsi="宋体" w:hint="eastAsia"/>
          <w:sz w:val="32"/>
          <w:szCs w:val="32"/>
        </w:rPr>
        <w:t>预计值公式、</w:t>
      </w:r>
      <w:r>
        <w:rPr>
          <w:rFonts w:ascii="宋体" w:eastAsia="宋体" w:hAnsi="宋体" w:hint="eastAsia"/>
          <w:sz w:val="32"/>
          <w:szCs w:val="32"/>
        </w:rPr>
        <w:t>JianWH2017</w:t>
      </w:r>
      <w:r>
        <w:rPr>
          <w:rFonts w:ascii="宋体" w:eastAsia="宋体" w:hAnsi="宋体" w:hint="eastAsia"/>
          <w:sz w:val="32"/>
          <w:szCs w:val="32"/>
        </w:rPr>
        <w:t>的预计值公式和婴幼儿预计值公式，更加适合国内外肺功能的诊断、检测、评估及研究。</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lastRenderedPageBreak/>
        <w:t>18.</w:t>
      </w:r>
      <w:r>
        <w:rPr>
          <w:rFonts w:ascii="宋体" w:eastAsia="宋体" w:hAnsi="宋体" w:hint="eastAsia"/>
          <w:sz w:val="32"/>
          <w:szCs w:val="32"/>
        </w:rPr>
        <w:t>具备肺功能数据趋势分析功能，测试人员可自行选择患者不同日期的肺功能检查数据进行比较，设备自动分析并显示肺功能数据的基础值、改善率、测试日期等数据。</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19.</w:t>
      </w:r>
      <w:r>
        <w:rPr>
          <w:rFonts w:ascii="宋体" w:eastAsia="宋体" w:hAnsi="宋体" w:hint="eastAsia"/>
          <w:sz w:val="32"/>
          <w:szCs w:val="32"/>
        </w:rPr>
        <w:t>单次潮气分析测试可自行设定潮气分析检测过程中采集潮气数据的误差偏移量并自动丢弃不符合所设定偏移量的潮气环数据；单次潮气分析测试可自行设定采集符合偏移量要求的潮气环的数量，</w:t>
      </w:r>
      <w:r>
        <w:rPr>
          <w:rFonts w:ascii="宋体" w:eastAsia="宋体" w:hAnsi="宋体" w:hint="eastAsia"/>
          <w:sz w:val="32"/>
          <w:szCs w:val="32"/>
        </w:rPr>
        <w:t>达到数量可自动停止，也可选择继续采集；潮气分析测试最终报告可选择</w:t>
      </w:r>
      <w:r>
        <w:rPr>
          <w:rFonts w:ascii="宋体" w:eastAsia="宋体" w:hAnsi="宋体" w:hint="eastAsia"/>
          <w:sz w:val="32"/>
          <w:szCs w:val="32"/>
        </w:rPr>
        <w:t>3</w:t>
      </w:r>
      <w:r>
        <w:rPr>
          <w:rFonts w:ascii="宋体" w:eastAsia="宋体" w:hAnsi="宋体" w:hint="eastAsia"/>
          <w:sz w:val="32"/>
          <w:szCs w:val="32"/>
        </w:rPr>
        <w:t>次及以上单次潮气分析测试结果计算平均值得到最终的多次潮气分析测试报告。</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20.</w:t>
      </w:r>
      <w:r>
        <w:rPr>
          <w:rFonts w:ascii="宋体" w:eastAsia="宋体" w:hAnsi="宋体" w:hint="eastAsia"/>
          <w:sz w:val="32"/>
          <w:szCs w:val="32"/>
        </w:rPr>
        <w:t>设备必须通过国家权威部门计量检测机构的校准（</w:t>
      </w:r>
      <w:r>
        <w:rPr>
          <w:rFonts w:ascii="宋体" w:eastAsia="宋体" w:hAnsi="宋体" w:hint="eastAsia"/>
          <w:sz w:val="32"/>
          <w:szCs w:val="32"/>
        </w:rPr>
        <w:t>JJF1213-2008</w:t>
      </w:r>
      <w:r>
        <w:rPr>
          <w:rFonts w:ascii="宋体" w:eastAsia="宋体" w:hAnsi="宋体" w:hint="eastAsia"/>
          <w:sz w:val="32"/>
          <w:szCs w:val="32"/>
        </w:rPr>
        <w:t>肺功能仪校准规范中</w:t>
      </w:r>
      <w:r>
        <w:rPr>
          <w:rFonts w:ascii="宋体" w:eastAsia="宋体" w:hAnsi="宋体" w:hint="eastAsia"/>
          <w:sz w:val="32"/>
          <w:szCs w:val="32"/>
        </w:rPr>
        <w:t>24/26</w:t>
      </w:r>
      <w:r>
        <w:rPr>
          <w:rFonts w:ascii="宋体" w:eastAsia="宋体" w:hAnsi="宋体" w:hint="eastAsia"/>
          <w:sz w:val="32"/>
          <w:szCs w:val="32"/>
        </w:rPr>
        <w:t>流量曲线验证），并能提供国家权威部门计量检测机构校准证书予以证明，保障检测设备的准确无误。</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21.</w:t>
      </w:r>
      <w:r>
        <w:rPr>
          <w:rFonts w:ascii="宋体" w:eastAsia="宋体" w:hAnsi="宋体" w:hint="eastAsia"/>
          <w:sz w:val="32"/>
          <w:szCs w:val="32"/>
        </w:rPr>
        <w:t>设备打印或导出的报告符合中国医生阅读习惯的中华医学会</w:t>
      </w:r>
      <w:r>
        <w:rPr>
          <w:rFonts w:ascii="宋体" w:eastAsia="宋体" w:hAnsi="宋体" w:hint="eastAsia"/>
          <w:sz w:val="32"/>
          <w:szCs w:val="32"/>
        </w:rPr>
        <w:t>2019</w:t>
      </w:r>
      <w:r>
        <w:rPr>
          <w:rFonts w:ascii="宋体" w:eastAsia="宋体" w:hAnsi="宋体" w:hint="eastAsia"/>
          <w:sz w:val="32"/>
          <w:szCs w:val="32"/>
        </w:rPr>
        <w:t>年发布的《肺功能检查报告规范》要求，支持报告模板定制。</w:t>
      </w:r>
    </w:p>
    <w:p w:rsidR="00C23260" w:rsidRDefault="005D2F40">
      <w:pPr>
        <w:ind w:firstLineChars="200" w:firstLine="640"/>
        <w:rPr>
          <w:rFonts w:ascii="宋体" w:eastAsia="宋体" w:hAnsi="宋体"/>
          <w:sz w:val="32"/>
          <w:szCs w:val="32"/>
        </w:rPr>
      </w:pPr>
      <w:r>
        <w:rPr>
          <w:rFonts w:ascii="宋体" w:eastAsia="宋体" w:hAnsi="宋体" w:hint="eastAsia"/>
          <w:sz w:val="32"/>
          <w:szCs w:val="32"/>
        </w:rPr>
        <w:t>22</w:t>
      </w:r>
      <w:r>
        <w:rPr>
          <w:rFonts w:ascii="宋体" w:eastAsia="宋体" w:hAnsi="宋体" w:hint="eastAsia"/>
          <w:sz w:val="32"/>
          <w:szCs w:val="32"/>
        </w:rPr>
        <w:t>.</w:t>
      </w:r>
      <w:r>
        <w:rPr>
          <w:rFonts w:ascii="宋体" w:eastAsia="宋体" w:hAnsi="宋体" w:hint="eastAsia"/>
          <w:sz w:val="32"/>
          <w:szCs w:val="32"/>
        </w:rPr>
        <w:t>肺功能报告导出时可生成</w:t>
      </w:r>
      <w:r>
        <w:rPr>
          <w:rFonts w:ascii="宋体" w:eastAsia="宋体" w:hAnsi="宋体" w:hint="eastAsia"/>
          <w:sz w:val="32"/>
          <w:szCs w:val="32"/>
        </w:rPr>
        <w:t>PDF</w:t>
      </w:r>
      <w:r>
        <w:rPr>
          <w:rFonts w:ascii="宋体" w:eastAsia="宋体" w:hAnsi="宋体" w:hint="eastAsia"/>
          <w:sz w:val="32"/>
          <w:szCs w:val="32"/>
        </w:rPr>
        <w:t>、</w:t>
      </w:r>
      <w:r>
        <w:rPr>
          <w:rFonts w:ascii="宋体" w:eastAsia="宋体" w:hAnsi="宋体" w:hint="eastAsia"/>
          <w:sz w:val="32"/>
          <w:szCs w:val="32"/>
        </w:rPr>
        <w:t>JPG</w:t>
      </w:r>
      <w:r>
        <w:rPr>
          <w:rFonts w:ascii="宋体" w:eastAsia="宋体" w:hAnsi="宋体" w:hint="eastAsia"/>
          <w:sz w:val="32"/>
          <w:szCs w:val="32"/>
        </w:rPr>
        <w:t>、</w:t>
      </w:r>
      <w:r>
        <w:rPr>
          <w:rFonts w:ascii="宋体" w:eastAsia="宋体" w:hAnsi="宋体" w:hint="eastAsia"/>
          <w:sz w:val="32"/>
          <w:szCs w:val="32"/>
        </w:rPr>
        <w:t>BMP</w:t>
      </w:r>
      <w:r>
        <w:rPr>
          <w:rFonts w:ascii="宋体" w:eastAsia="宋体" w:hAnsi="宋体" w:hint="eastAsia"/>
          <w:sz w:val="32"/>
          <w:szCs w:val="32"/>
        </w:rPr>
        <w:t>等多种格</w:t>
      </w:r>
      <w:r>
        <w:rPr>
          <w:rFonts w:ascii="宋体" w:eastAsia="宋体" w:hAnsi="宋体" w:hint="eastAsia"/>
          <w:sz w:val="32"/>
          <w:szCs w:val="32"/>
        </w:rPr>
        <w:t>式，便于传输及保存。</w:t>
      </w:r>
    </w:p>
    <w:p w:rsidR="00C23260" w:rsidRDefault="005D2F40" w:rsidP="002E4735">
      <w:pPr>
        <w:ind w:firstLineChars="200" w:firstLine="640"/>
        <w:rPr>
          <w:rFonts w:ascii="宋体" w:eastAsia="宋体" w:hAnsi="宋体" w:hint="eastAsia"/>
          <w:sz w:val="32"/>
          <w:szCs w:val="32"/>
        </w:rPr>
      </w:pPr>
      <w:r>
        <w:rPr>
          <w:rFonts w:ascii="宋体" w:eastAsia="宋体" w:hAnsi="宋体" w:hint="eastAsia"/>
          <w:sz w:val="32"/>
          <w:szCs w:val="32"/>
        </w:rPr>
        <w:t>23.</w:t>
      </w:r>
      <w:r>
        <w:rPr>
          <w:rFonts w:ascii="宋体" w:eastAsia="宋体" w:hAnsi="宋体" w:hint="eastAsia"/>
          <w:sz w:val="32"/>
          <w:szCs w:val="32"/>
        </w:rPr>
        <w:t>设备配备品牌计算机及打印机：正版</w:t>
      </w:r>
      <w:r>
        <w:rPr>
          <w:rFonts w:ascii="宋体" w:eastAsia="宋体" w:hAnsi="宋体" w:hint="eastAsia"/>
          <w:sz w:val="32"/>
          <w:szCs w:val="32"/>
        </w:rPr>
        <w:t>windows</w:t>
      </w:r>
      <w:r>
        <w:rPr>
          <w:rFonts w:ascii="宋体" w:eastAsia="宋体" w:hAnsi="宋体" w:hint="eastAsia"/>
          <w:sz w:val="32"/>
          <w:szCs w:val="32"/>
        </w:rPr>
        <w:t>操作系统、≥</w:t>
      </w:r>
      <w:r>
        <w:rPr>
          <w:rFonts w:ascii="宋体" w:eastAsia="宋体" w:hAnsi="宋体" w:hint="eastAsia"/>
          <w:sz w:val="32"/>
          <w:szCs w:val="32"/>
        </w:rPr>
        <w:t>4G</w:t>
      </w:r>
      <w:r>
        <w:rPr>
          <w:rFonts w:ascii="宋体" w:eastAsia="宋体" w:hAnsi="宋体" w:hint="eastAsia"/>
          <w:sz w:val="32"/>
          <w:szCs w:val="32"/>
        </w:rPr>
        <w:t>内存、不低于</w:t>
      </w:r>
      <w:r>
        <w:rPr>
          <w:rFonts w:ascii="宋体" w:eastAsia="宋体" w:hAnsi="宋体" w:hint="eastAsia"/>
          <w:sz w:val="32"/>
          <w:szCs w:val="32"/>
        </w:rPr>
        <w:t>500G</w:t>
      </w:r>
      <w:r>
        <w:rPr>
          <w:rFonts w:ascii="宋体" w:eastAsia="宋体" w:hAnsi="宋体" w:hint="eastAsia"/>
          <w:sz w:val="32"/>
          <w:szCs w:val="32"/>
        </w:rPr>
        <w:t>硬盘、</w:t>
      </w:r>
      <w:r>
        <w:rPr>
          <w:rFonts w:ascii="宋体" w:eastAsia="宋体" w:hAnsi="宋体" w:hint="eastAsia"/>
          <w:sz w:val="32"/>
          <w:szCs w:val="32"/>
        </w:rPr>
        <w:t>24</w:t>
      </w:r>
      <w:r>
        <w:rPr>
          <w:rFonts w:ascii="宋体" w:eastAsia="宋体" w:hAnsi="宋体" w:hint="eastAsia"/>
          <w:sz w:val="32"/>
          <w:szCs w:val="32"/>
        </w:rPr>
        <w:t>寸液晶显示器、彩色喷墨打印机</w:t>
      </w:r>
      <w:r>
        <w:rPr>
          <w:rFonts w:ascii="宋体" w:eastAsia="宋体" w:hAnsi="宋体" w:hint="eastAsia"/>
          <w:sz w:val="32"/>
          <w:szCs w:val="32"/>
        </w:rPr>
        <w:t>；</w:t>
      </w:r>
      <w:bookmarkStart w:id="1" w:name="_GoBack"/>
      <w:bookmarkEnd w:id="0"/>
      <w:bookmarkEnd w:id="1"/>
    </w:p>
    <w:sectPr w:rsidR="00C23260">
      <w:footerReference w:type="even" r:id="rId8"/>
      <w:footerReference w:type="default" r:id="rId9"/>
      <w:pgSz w:w="11906" w:h="16838"/>
      <w:pgMar w:top="2098" w:right="1474" w:bottom="1985" w:left="1588" w:header="851" w:footer="992" w:gutter="0"/>
      <w:cols w:space="425"/>
      <w:docGrid w:type="lines" w:linePitch="579" w:charSpace="2167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D2F40" w:rsidRDefault="005D2F40">
      <w:r>
        <w:separator/>
      </w:r>
    </w:p>
  </w:endnote>
  <w:endnote w:type="continuationSeparator" w:id="0">
    <w:p w:rsidR="005D2F40" w:rsidRDefault="005D2F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3260" w:rsidRDefault="005D2F40">
    <w:pPr>
      <w:pStyle w:val="a4"/>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23260" w:rsidRDefault="005D2F40">
                          <w:pPr>
                            <w:pStyle w:val="a4"/>
                          </w:pPr>
                          <w:r>
                            <w:fldChar w:fldCharType="begin"/>
                          </w:r>
                          <w:r>
                            <w:instrText xml:space="preserve"> PAGE  \* MERGEFORMAT </w:instrText>
                          </w:r>
                          <w:r>
                            <w:fldChar w:fldCharType="separate"/>
                          </w:r>
                          <w:r w:rsidR="002E4735">
                            <w:rPr>
                              <w:noProof/>
                            </w:rPr>
                            <w:t>4</w:t>
                          </w:r>
                          <w:r>
                            <w:fldChar w:fldCharType="end"/>
                          </w:r>
                          <w:r>
                            <w:t xml:space="preserve"> / </w:t>
                          </w:r>
                          <w:r>
                            <w:fldChar w:fldCharType="begin"/>
                          </w:r>
                          <w:r>
                            <w:instrText xml:space="preserve"> NUMPAGES  \* MERGEFORMAT </w:instrText>
                          </w:r>
                          <w:r>
                            <w:fldChar w:fldCharType="separate"/>
                          </w:r>
                          <w:r w:rsidR="002E4735">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C23260" w:rsidRDefault="005D2F40">
                    <w:pPr>
                      <w:pStyle w:val="a4"/>
                    </w:pPr>
                    <w:r>
                      <w:fldChar w:fldCharType="begin"/>
                    </w:r>
                    <w:r>
                      <w:instrText xml:space="preserve"> PAGE  \* MERGEFORMAT </w:instrText>
                    </w:r>
                    <w:r>
                      <w:fldChar w:fldCharType="separate"/>
                    </w:r>
                    <w:r w:rsidR="002E4735">
                      <w:rPr>
                        <w:noProof/>
                      </w:rPr>
                      <w:t>4</w:t>
                    </w:r>
                    <w:r>
                      <w:fldChar w:fldCharType="end"/>
                    </w:r>
                    <w:r>
                      <w:t xml:space="preserve"> / </w:t>
                    </w:r>
                    <w:r>
                      <w:fldChar w:fldCharType="begin"/>
                    </w:r>
                    <w:r>
                      <w:instrText xml:space="preserve"> NUMPAGES  \* MERGEFORMAT </w:instrText>
                    </w:r>
                    <w:r>
                      <w:fldChar w:fldCharType="separate"/>
                    </w:r>
                    <w:r w:rsidR="002E4735">
                      <w:rPr>
                        <w:noProof/>
                      </w:rPr>
                      <w:t>4</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3260" w:rsidRDefault="005D2F40">
    <w:pPr>
      <w:pStyle w:val="a4"/>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23260" w:rsidRDefault="005D2F40">
                          <w:pPr>
                            <w:pStyle w:val="a4"/>
                          </w:pPr>
                          <w:r>
                            <w:fldChar w:fldCharType="begin"/>
                          </w:r>
                          <w:r>
                            <w:instrText xml:space="preserve"> PAGE  \* MERGEFORMAT </w:instrText>
                          </w:r>
                          <w:r>
                            <w:fldChar w:fldCharType="separate"/>
                          </w:r>
                          <w:r w:rsidR="002E4735">
                            <w:rPr>
                              <w:noProof/>
                            </w:rPr>
                            <w:t>3</w:t>
                          </w:r>
                          <w:r>
                            <w:fldChar w:fldCharType="end"/>
                          </w:r>
                          <w:r>
                            <w:t xml:space="preserve"> / </w:t>
                          </w:r>
                          <w:r>
                            <w:fldChar w:fldCharType="begin"/>
                          </w:r>
                          <w:r>
                            <w:instrText xml:space="preserve"> NUMPAGES  \* MERGEFORMAT </w:instrText>
                          </w:r>
                          <w:r>
                            <w:fldChar w:fldCharType="separate"/>
                          </w:r>
                          <w:r w:rsidR="002E4735">
                            <w:rPr>
                              <w:noProof/>
                            </w:rP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6WWTDYgIAABEFAAAOAAAAAAAAAAAAAAAAAC4CAABkcnMvZTJvRG9jLnht&#10;bFBLAQItABQABgAIAAAAIQBxqtG51wAAAAUBAAAPAAAAAAAAAAAAAAAAALwEAABkcnMvZG93bnJl&#10;di54bWxQSwUGAAAAAAQABADzAAAAwAUAAAAA&#10;" filled="f" stroked="f" strokeweight=".5pt">
              <v:textbox style="mso-fit-shape-to-text:t" inset="0,0,0,0">
                <w:txbxContent>
                  <w:p w:rsidR="00C23260" w:rsidRDefault="005D2F40">
                    <w:pPr>
                      <w:pStyle w:val="a4"/>
                    </w:pPr>
                    <w:r>
                      <w:fldChar w:fldCharType="begin"/>
                    </w:r>
                    <w:r>
                      <w:instrText xml:space="preserve"> PAGE  \* MERGEFORMAT </w:instrText>
                    </w:r>
                    <w:r>
                      <w:fldChar w:fldCharType="separate"/>
                    </w:r>
                    <w:r w:rsidR="002E4735">
                      <w:rPr>
                        <w:noProof/>
                      </w:rPr>
                      <w:t>3</w:t>
                    </w:r>
                    <w:r>
                      <w:fldChar w:fldCharType="end"/>
                    </w:r>
                    <w:r>
                      <w:t xml:space="preserve"> / </w:t>
                    </w:r>
                    <w:r>
                      <w:fldChar w:fldCharType="begin"/>
                    </w:r>
                    <w:r>
                      <w:instrText xml:space="preserve"> NUMPAGES  \* MERGEFORMAT </w:instrText>
                    </w:r>
                    <w:r>
                      <w:fldChar w:fldCharType="separate"/>
                    </w:r>
                    <w:r w:rsidR="002E4735">
                      <w:rPr>
                        <w:noProof/>
                      </w:rPr>
                      <w:t>4</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D2F40" w:rsidRDefault="005D2F40">
      <w:r>
        <w:separator/>
      </w:r>
    </w:p>
  </w:footnote>
  <w:footnote w:type="continuationSeparator" w:id="0">
    <w:p w:rsidR="005D2F40" w:rsidRDefault="005D2F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E117552"/>
    <w:multiLevelType w:val="singleLevel"/>
    <w:tmpl w:val="9E117552"/>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evenAndOddHeaders/>
  <w:drawingGridHorizontalSpacing w:val="158"/>
  <w:drawingGridVerticalSpacing w:val="579"/>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lOTcwZTlmZDVmMmMyYjZlNzJiZGZiOTYyYzk1MjkifQ=="/>
  </w:docVars>
  <w:rsids>
    <w:rsidRoot w:val="00290D90"/>
    <w:rsid w:val="00026F25"/>
    <w:rsid w:val="00047226"/>
    <w:rsid w:val="00290D90"/>
    <w:rsid w:val="002E4735"/>
    <w:rsid w:val="00335F03"/>
    <w:rsid w:val="003762ED"/>
    <w:rsid w:val="003B16BA"/>
    <w:rsid w:val="003C0562"/>
    <w:rsid w:val="003F3D3B"/>
    <w:rsid w:val="004042B2"/>
    <w:rsid w:val="0045409B"/>
    <w:rsid w:val="005530AA"/>
    <w:rsid w:val="005D2F40"/>
    <w:rsid w:val="00616128"/>
    <w:rsid w:val="0062014A"/>
    <w:rsid w:val="006235E7"/>
    <w:rsid w:val="006E373E"/>
    <w:rsid w:val="00702EBC"/>
    <w:rsid w:val="007229DE"/>
    <w:rsid w:val="007B247D"/>
    <w:rsid w:val="00862A49"/>
    <w:rsid w:val="00905B34"/>
    <w:rsid w:val="00B12067"/>
    <w:rsid w:val="00C00EB5"/>
    <w:rsid w:val="00C23260"/>
    <w:rsid w:val="00D055C5"/>
    <w:rsid w:val="00E374E1"/>
    <w:rsid w:val="00EB208A"/>
    <w:rsid w:val="00ED7C2F"/>
    <w:rsid w:val="00F16236"/>
    <w:rsid w:val="00FA01DB"/>
    <w:rsid w:val="023615AF"/>
    <w:rsid w:val="066F3B8D"/>
    <w:rsid w:val="0C190444"/>
    <w:rsid w:val="124E7E34"/>
    <w:rsid w:val="1A4E796B"/>
    <w:rsid w:val="1A6C6912"/>
    <w:rsid w:val="20863869"/>
    <w:rsid w:val="227710FC"/>
    <w:rsid w:val="27381396"/>
    <w:rsid w:val="2C3737B0"/>
    <w:rsid w:val="3B69271C"/>
    <w:rsid w:val="3EDC306B"/>
    <w:rsid w:val="48F77A16"/>
    <w:rsid w:val="4DE15BF7"/>
    <w:rsid w:val="53146A3D"/>
    <w:rsid w:val="56C229F6"/>
    <w:rsid w:val="5FDF68F3"/>
    <w:rsid w:val="611A3E4F"/>
    <w:rsid w:val="66EB7A64"/>
    <w:rsid w:val="66F127F8"/>
    <w:rsid w:val="68EC6F90"/>
    <w:rsid w:val="69044CCB"/>
    <w:rsid w:val="74BB4445"/>
    <w:rsid w:val="7BA45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C9DD78B-8EEE-414B-853E-4CC652DCD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keepNext/>
      <w:keepLines/>
      <w:spacing w:before="260" w:after="260" w:line="416" w:lineRule="auto"/>
      <w:jc w:val="center"/>
      <w:outlineLvl w:val="1"/>
    </w:pPr>
    <w:rPr>
      <w:rFonts w:ascii="宋体" w:hAnsi="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spacing w:beforeAutospacing="1" w:afterAutospacing="1"/>
      <w:jc w:val="left"/>
    </w:pPr>
    <w:rPr>
      <w:rFonts w:cs="Times New Roman"/>
      <w:kern w:val="0"/>
      <w:sz w:val="24"/>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uiPriority w:val="22"/>
    <w:qFormat/>
    <w:rPr>
      <w:b/>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paragraph" w:styleId="a9">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324</Words>
  <Characters>1847</Characters>
  <Application>Microsoft Office Word</Application>
  <DocSecurity>0</DocSecurity>
  <Lines>15</Lines>
  <Paragraphs>4</Paragraphs>
  <ScaleCrop>false</ScaleCrop>
  <Company>微软中国</Company>
  <LinksUpToDate>false</LinksUpToDate>
  <CharactersWithSpaces>2167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2</cp:revision>
  <cp:lastPrinted>2022-10-18T08:10:00Z</cp:lastPrinted>
  <dcterms:created xsi:type="dcterms:W3CDTF">2022-10-19T03:08:00Z</dcterms:created>
  <dcterms:modified xsi:type="dcterms:W3CDTF">2022-10-19T03:08:00Z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2C32DAB707584B64A88281BBB964D6A8</vt:lpwstr>
  </property>
</Properties>
</file>