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0D63" w:rsidRPr="007B0431" w:rsidRDefault="00AA0D63" w:rsidP="00AA0D63">
      <w:pPr>
        <w:jc w:val="center"/>
        <w:rPr>
          <w:rFonts w:asciiTheme="minorEastAsia" w:hAnsiTheme="minorEastAsia" w:cs="仿宋"/>
          <w:b/>
          <w:sz w:val="36"/>
        </w:rPr>
      </w:pPr>
      <w:r w:rsidRPr="007B0431">
        <w:rPr>
          <w:rFonts w:asciiTheme="minorEastAsia" w:hAnsiTheme="minorEastAsia" w:cs="仿宋" w:hint="eastAsia"/>
          <w:b/>
          <w:sz w:val="36"/>
        </w:rPr>
        <w:t>评审标准</w:t>
      </w:r>
    </w:p>
    <w:p w:rsidR="00541D90" w:rsidRPr="00541D90" w:rsidRDefault="00541D90" w:rsidP="00541D90">
      <w:pPr>
        <w:rPr>
          <w:rFonts w:asciiTheme="minorEastAsia" w:hAnsiTheme="minorEastAsia"/>
          <w:sz w:val="28"/>
          <w:szCs w:val="28"/>
        </w:rPr>
      </w:pPr>
    </w:p>
    <w:tbl>
      <w:tblPr>
        <w:tblW w:w="9650" w:type="dxa"/>
        <w:jc w:val="center"/>
        <w:tblBorders>
          <w:top w:val="thinThickSmallGap" w:sz="18" w:space="0" w:color="auto"/>
          <w:left w:val="thinThickSmallGap" w:sz="18" w:space="0" w:color="auto"/>
          <w:bottom w:val="thickThinSmallGap" w:sz="18" w:space="0" w:color="auto"/>
          <w:right w:val="thickThinSmallGap" w:sz="18" w:space="0" w:color="auto"/>
          <w:insideH w:val="single" w:sz="6" w:space="0" w:color="auto"/>
          <w:insideV w:val="single" w:sz="6" w:space="0" w:color="auto"/>
        </w:tblBorders>
        <w:tblLayout w:type="fixed"/>
        <w:tblLook w:val="04A0" w:firstRow="1" w:lastRow="0" w:firstColumn="1" w:lastColumn="0" w:noHBand="0" w:noVBand="1"/>
      </w:tblPr>
      <w:tblGrid>
        <w:gridCol w:w="859"/>
        <w:gridCol w:w="1373"/>
        <w:gridCol w:w="1179"/>
        <w:gridCol w:w="850"/>
        <w:gridCol w:w="5389"/>
      </w:tblGrid>
      <w:tr w:rsidR="00541D90" w:rsidRPr="00541D90" w:rsidTr="00B57ED4">
        <w:trPr>
          <w:trHeight w:val="23"/>
          <w:jc w:val="center"/>
        </w:trPr>
        <w:tc>
          <w:tcPr>
            <w:tcW w:w="85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541D90">
            <w:pPr>
              <w:spacing w:line="440" w:lineRule="exact"/>
              <w:jc w:val="center"/>
              <w:rPr>
                <w:rFonts w:asciiTheme="minorEastAsia" w:hAnsiTheme="minorEastAsia"/>
                <w:b/>
                <w:sz w:val="28"/>
                <w:szCs w:val="28"/>
              </w:rPr>
            </w:pPr>
            <w:r w:rsidRPr="00541D90">
              <w:rPr>
                <w:rFonts w:asciiTheme="minorEastAsia" w:hAnsiTheme="minorEastAsia" w:hint="eastAsia"/>
                <w:b/>
                <w:sz w:val="28"/>
                <w:szCs w:val="28"/>
              </w:rPr>
              <w:t>序号</w:t>
            </w:r>
          </w:p>
        </w:tc>
        <w:tc>
          <w:tcPr>
            <w:tcW w:w="137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541D90">
            <w:pPr>
              <w:spacing w:line="440" w:lineRule="exact"/>
              <w:jc w:val="center"/>
              <w:rPr>
                <w:rFonts w:asciiTheme="minorEastAsia" w:hAnsiTheme="minorEastAsia"/>
                <w:b/>
                <w:sz w:val="28"/>
                <w:szCs w:val="28"/>
              </w:rPr>
            </w:pPr>
            <w:r w:rsidRPr="00541D90">
              <w:rPr>
                <w:rFonts w:asciiTheme="minorEastAsia" w:hAnsiTheme="minorEastAsia" w:hint="eastAsia"/>
                <w:b/>
                <w:sz w:val="28"/>
                <w:szCs w:val="28"/>
              </w:rPr>
              <w:t>评分因素及权重</w:t>
            </w:r>
          </w:p>
        </w:tc>
        <w:tc>
          <w:tcPr>
            <w:tcW w:w="117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541D90">
            <w:pPr>
              <w:spacing w:line="440" w:lineRule="exact"/>
              <w:jc w:val="center"/>
              <w:rPr>
                <w:rFonts w:asciiTheme="minorEastAsia" w:hAnsiTheme="minorEastAsia" w:cs="仿宋"/>
                <w:b/>
                <w:color w:val="000000"/>
                <w:sz w:val="28"/>
                <w:szCs w:val="28"/>
              </w:rPr>
            </w:pPr>
            <w:r w:rsidRPr="00541D90">
              <w:rPr>
                <w:rFonts w:asciiTheme="minorEastAsia" w:hAnsiTheme="minorEastAsia" w:cs="仿宋" w:hint="eastAsia"/>
                <w:b/>
                <w:color w:val="000000"/>
                <w:sz w:val="28"/>
                <w:szCs w:val="28"/>
              </w:rPr>
              <w:t>分值</w:t>
            </w:r>
          </w:p>
        </w:tc>
        <w:tc>
          <w:tcPr>
            <w:tcW w:w="85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541D90">
            <w:pPr>
              <w:spacing w:line="440" w:lineRule="exact"/>
              <w:jc w:val="center"/>
              <w:rPr>
                <w:rFonts w:asciiTheme="minorEastAsia" w:hAnsiTheme="minorEastAsia" w:cs="仿宋"/>
                <w:b/>
                <w:color w:val="000000"/>
                <w:sz w:val="28"/>
                <w:szCs w:val="28"/>
              </w:rPr>
            </w:pPr>
            <w:r w:rsidRPr="00541D90">
              <w:rPr>
                <w:rFonts w:asciiTheme="minorEastAsia" w:hAnsiTheme="minorEastAsia" w:cs="仿宋" w:hint="eastAsia"/>
                <w:b/>
                <w:color w:val="000000"/>
                <w:sz w:val="28"/>
                <w:szCs w:val="28"/>
              </w:rPr>
              <w:t>得分</w:t>
            </w:r>
          </w:p>
        </w:tc>
        <w:tc>
          <w:tcPr>
            <w:tcW w:w="538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541D90">
            <w:pPr>
              <w:spacing w:line="440" w:lineRule="exact"/>
              <w:jc w:val="center"/>
              <w:rPr>
                <w:rFonts w:asciiTheme="minorEastAsia" w:hAnsiTheme="minorEastAsia" w:cs="仿宋"/>
                <w:b/>
                <w:color w:val="000000"/>
                <w:sz w:val="28"/>
                <w:szCs w:val="28"/>
              </w:rPr>
            </w:pPr>
            <w:r w:rsidRPr="00541D90">
              <w:rPr>
                <w:rFonts w:asciiTheme="minorEastAsia" w:hAnsiTheme="minorEastAsia" w:cs="仿宋" w:hint="eastAsia"/>
                <w:b/>
                <w:color w:val="000000"/>
                <w:sz w:val="28"/>
                <w:szCs w:val="28"/>
              </w:rPr>
              <w:t>评分标准</w:t>
            </w:r>
          </w:p>
        </w:tc>
      </w:tr>
      <w:tr w:rsidR="00541D90" w:rsidRPr="00541D90" w:rsidTr="00B57ED4">
        <w:trPr>
          <w:trHeight w:val="23"/>
          <w:jc w:val="center"/>
        </w:trPr>
        <w:tc>
          <w:tcPr>
            <w:tcW w:w="85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541D90">
            <w:pPr>
              <w:spacing w:line="440" w:lineRule="exact"/>
              <w:jc w:val="center"/>
              <w:rPr>
                <w:rFonts w:asciiTheme="minorEastAsia" w:hAnsiTheme="minorEastAsia"/>
                <w:sz w:val="28"/>
                <w:szCs w:val="28"/>
              </w:rPr>
            </w:pPr>
            <w:r w:rsidRPr="00541D90">
              <w:rPr>
                <w:rFonts w:asciiTheme="minorEastAsia" w:hAnsiTheme="minorEastAsia" w:hint="eastAsia"/>
                <w:sz w:val="28"/>
                <w:szCs w:val="28"/>
              </w:rPr>
              <w:t>1</w:t>
            </w:r>
          </w:p>
        </w:tc>
        <w:tc>
          <w:tcPr>
            <w:tcW w:w="137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B57ED4">
            <w:pPr>
              <w:spacing w:line="440" w:lineRule="exact"/>
              <w:jc w:val="center"/>
              <w:rPr>
                <w:rFonts w:asciiTheme="minorEastAsia" w:hAnsiTheme="minorEastAsia"/>
                <w:sz w:val="28"/>
                <w:szCs w:val="28"/>
              </w:rPr>
            </w:pPr>
            <w:r w:rsidRPr="00541D90">
              <w:rPr>
                <w:rFonts w:asciiTheme="minorEastAsia" w:hAnsiTheme="minorEastAsia" w:hint="eastAsia"/>
                <w:sz w:val="28"/>
                <w:szCs w:val="28"/>
              </w:rPr>
              <w:t>报价</w:t>
            </w:r>
          </w:p>
          <w:p w:rsidR="00541D90" w:rsidRPr="00541D90" w:rsidRDefault="00541D90" w:rsidP="00B57ED4">
            <w:pPr>
              <w:spacing w:line="440" w:lineRule="exact"/>
              <w:jc w:val="center"/>
              <w:rPr>
                <w:rFonts w:asciiTheme="minorEastAsia" w:hAnsiTheme="minorEastAsia"/>
                <w:sz w:val="28"/>
                <w:szCs w:val="28"/>
              </w:rPr>
            </w:pPr>
            <w:r w:rsidRPr="00541D90">
              <w:rPr>
                <w:rFonts w:asciiTheme="minorEastAsia" w:hAnsiTheme="minorEastAsia" w:hint="eastAsia"/>
                <w:sz w:val="28"/>
                <w:szCs w:val="28"/>
              </w:rPr>
              <w:t>7</w:t>
            </w:r>
            <w:r w:rsidRPr="00541D90">
              <w:rPr>
                <w:rFonts w:asciiTheme="minorEastAsia" w:hAnsiTheme="minorEastAsia"/>
                <w:sz w:val="28"/>
                <w:szCs w:val="28"/>
              </w:rPr>
              <w:t>5</w:t>
            </w:r>
            <w:r w:rsidRPr="00541D90">
              <w:rPr>
                <w:rFonts w:asciiTheme="minorEastAsia" w:hAnsiTheme="minorEastAsia" w:hint="eastAsia"/>
                <w:sz w:val="28"/>
                <w:szCs w:val="28"/>
              </w:rPr>
              <w:t>%</w:t>
            </w:r>
          </w:p>
        </w:tc>
        <w:tc>
          <w:tcPr>
            <w:tcW w:w="117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B57ED4">
            <w:pPr>
              <w:spacing w:line="440" w:lineRule="exact"/>
              <w:jc w:val="center"/>
              <w:rPr>
                <w:rFonts w:asciiTheme="minorEastAsia" w:hAnsiTheme="minorEastAsia" w:cs="仿宋"/>
                <w:sz w:val="28"/>
                <w:szCs w:val="28"/>
              </w:rPr>
            </w:pPr>
            <w:r w:rsidRPr="00541D90">
              <w:rPr>
                <w:rFonts w:asciiTheme="minorEastAsia" w:hAnsiTheme="minorEastAsia" w:cs="仿宋" w:hint="eastAsia"/>
                <w:sz w:val="28"/>
                <w:szCs w:val="28"/>
              </w:rPr>
              <w:t>7</w:t>
            </w:r>
            <w:r w:rsidRPr="00541D90">
              <w:rPr>
                <w:rFonts w:asciiTheme="minorEastAsia" w:hAnsiTheme="minorEastAsia" w:cs="仿宋"/>
                <w:sz w:val="28"/>
                <w:szCs w:val="28"/>
              </w:rPr>
              <w:t>5</w:t>
            </w:r>
            <w:r w:rsidRPr="00541D90">
              <w:rPr>
                <w:rFonts w:asciiTheme="minorEastAsia" w:hAnsiTheme="minorEastAsia" w:cs="仿宋" w:hint="eastAsia"/>
                <w:sz w:val="28"/>
                <w:szCs w:val="28"/>
              </w:rPr>
              <w:t>分</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541D90" w:rsidRPr="00541D90" w:rsidRDefault="00541D90" w:rsidP="00541D90">
            <w:pPr>
              <w:spacing w:line="440" w:lineRule="exact"/>
              <w:rPr>
                <w:rFonts w:asciiTheme="minorEastAsia" w:hAnsiTheme="minorEastAsia" w:cs="仿宋"/>
                <w:sz w:val="28"/>
                <w:szCs w:val="28"/>
              </w:rPr>
            </w:pPr>
          </w:p>
        </w:tc>
        <w:tc>
          <w:tcPr>
            <w:tcW w:w="5389" w:type="dxa"/>
            <w:tcBorders>
              <w:top w:val="single" w:sz="8" w:space="0" w:color="000000"/>
              <w:left w:val="single" w:sz="8" w:space="0" w:color="000000"/>
              <w:bottom w:val="single" w:sz="8" w:space="0" w:color="000000"/>
              <w:right w:val="single" w:sz="8" w:space="0" w:color="000000"/>
            </w:tcBorders>
            <w:shd w:val="clear" w:color="auto" w:fill="auto"/>
            <w:vAlign w:val="center"/>
          </w:tcPr>
          <w:p w:rsidR="00541D90" w:rsidRPr="00541D90" w:rsidRDefault="00541D90" w:rsidP="00541D90">
            <w:pPr>
              <w:spacing w:line="440" w:lineRule="exact"/>
              <w:rPr>
                <w:rFonts w:asciiTheme="minorEastAsia" w:hAnsiTheme="minorEastAsia"/>
                <w:sz w:val="28"/>
                <w:szCs w:val="28"/>
              </w:rPr>
            </w:pPr>
            <w:r w:rsidRPr="00541D90">
              <w:rPr>
                <w:rFonts w:asciiTheme="minorEastAsia" w:hAnsiTheme="minorEastAsia" w:hint="eastAsia"/>
                <w:sz w:val="28"/>
                <w:szCs w:val="28"/>
              </w:rPr>
              <w:t>1、满足投标文件要求且投标报价最低的投标人的投标报价作为评标基准价；</w:t>
            </w:r>
          </w:p>
          <w:p w:rsidR="00541D90" w:rsidRPr="00541D90" w:rsidRDefault="00541D90" w:rsidP="00541D90">
            <w:pPr>
              <w:spacing w:line="440" w:lineRule="exact"/>
              <w:rPr>
                <w:rFonts w:asciiTheme="minorEastAsia" w:hAnsiTheme="minorEastAsia"/>
                <w:sz w:val="28"/>
                <w:szCs w:val="28"/>
              </w:rPr>
            </w:pPr>
            <w:r w:rsidRPr="00541D90">
              <w:rPr>
                <w:rFonts w:asciiTheme="minorEastAsia" w:hAnsiTheme="minorEastAsia"/>
                <w:sz w:val="28"/>
                <w:szCs w:val="28"/>
              </w:rPr>
              <w:t>2</w:t>
            </w:r>
            <w:r w:rsidRPr="00541D90">
              <w:rPr>
                <w:rFonts w:asciiTheme="minorEastAsia" w:hAnsiTheme="minorEastAsia" w:hint="eastAsia"/>
                <w:sz w:val="28"/>
                <w:szCs w:val="28"/>
              </w:rPr>
              <w:t>、投标报价得分=(评标基准价／投标报价)×75。</w:t>
            </w:r>
          </w:p>
        </w:tc>
      </w:tr>
      <w:tr w:rsidR="00541D90" w:rsidRPr="00541D90" w:rsidTr="00B57ED4">
        <w:trPr>
          <w:trHeight w:val="1407"/>
          <w:jc w:val="center"/>
        </w:trPr>
        <w:tc>
          <w:tcPr>
            <w:tcW w:w="85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541D90">
            <w:pPr>
              <w:spacing w:line="440" w:lineRule="exact"/>
              <w:jc w:val="center"/>
              <w:rPr>
                <w:rFonts w:asciiTheme="minorEastAsia" w:hAnsiTheme="minorEastAsia"/>
                <w:sz w:val="28"/>
                <w:szCs w:val="28"/>
              </w:rPr>
            </w:pPr>
            <w:r w:rsidRPr="00541D90">
              <w:rPr>
                <w:rFonts w:asciiTheme="minorEastAsia" w:hAnsiTheme="minorEastAsia" w:hint="eastAsia"/>
                <w:sz w:val="28"/>
                <w:szCs w:val="28"/>
              </w:rPr>
              <w:t>2</w:t>
            </w:r>
          </w:p>
        </w:tc>
        <w:tc>
          <w:tcPr>
            <w:tcW w:w="137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B57ED4" w:rsidRDefault="00541D90" w:rsidP="00B57ED4">
            <w:pPr>
              <w:spacing w:line="440" w:lineRule="exact"/>
              <w:jc w:val="center"/>
              <w:rPr>
                <w:rFonts w:asciiTheme="minorEastAsia" w:hAnsiTheme="minorEastAsia"/>
                <w:sz w:val="28"/>
                <w:szCs w:val="28"/>
              </w:rPr>
            </w:pPr>
            <w:r w:rsidRPr="00541D90">
              <w:rPr>
                <w:rFonts w:asciiTheme="minorEastAsia" w:hAnsiTheme="minorEastAsia" w:hint="eastAsia"/>
                <w:sz w:val="28"/>
                <w:szCs w:val="28"/>
              </w:rPr>
              <w:t>技术指</w:t>
            </w:r>
          </w:p>
          <w:p w:rsidR="00B57ED4" w:rsidRDefault="00541D90" w:rsidP="00B57ED4">
            <w:pPr>
              <w:spacing w:line="440" w:lineRule="exact"/>
              <w:jc w:val="center"/>
              <w:rPr>
                <w:rFonts w:asciiTheme="minorEastAsia" w:hAnsiTheme="minorEastAsia"/>
                <w:sz w:val="28"/>
                <w:szCs w:val="28"/>
              </w:rPr>
            </w:pPr>
            <w:r w:rsidRPr="00541D90">
              <w:rPr>
                <w:rFonts w:asciiTheme="minorEastAsia" w:hAnsiTheme="minorEastAsia" w:hint="eastAsia"/>
                <w:sz w:val="28"/>
                <w:szCs w:val="28"/>
              </w:rPr>
              <w:t>标参数</w:t>
            </w:r>
          </w:p>
          <w:p w:rsidR="00541D90" w:rsidRPr="00541D90" w:rsidRDefault="00541D90" w:rsidP="00B57ED4">
            <w:pPr>
              <w:spacing w:line="440" w:lineRule="exact"/>
              <w:jc w:val="center"/>
              <w:rPr>
                <w:rFonts w:asciiTheme="minorEastAsia" w:hAnsiTheme="minorEastAsia"/>
                <w:sz w:val="28"/>
                <w:szCs w:val="28"/>
              </w:rPr>
            </w:pPr>
            <w:r w:rsidRPr="00541D90">
              <w:rPr>
                <w:rFonts w:asciiTheme="minorEastAsia" w:hAnsiTheme="minorEastAsia" w:hint="eastAsia"/>
                <w:sz w:val="28"/>
                <w:szCs w:val="28"/>
              </w:rPr>
              <w:t>及要求</w:t>
            </w:r>
          </w:p>
          <w:p w:rsidR="00541D90" w:rsidRPr="00541D90" w:rsidRDefault="00541D90" w:rsidP="00B57ED4">
            <w:pPr>
              <w:spacing w:line="440" w:lineRule="exact"/>
              <w:jc w:val="center"/>
              <w:rPr>
                <w:rFonts w:asciiTheme="minorEastAsia" w:hAnsiTheme="minorEastAsia"/>
                <w:sz w:val="28"/>
                <w:szCs w:val="28"/>
              </w:rPr>
            </w:pPr>
            <w:r w:rsidRPr="00541D90">
              <w:rPr>
                <w:rFonts w:asciiTheme="minorEastAsia" w:hAnsiTheme="minorEastAsia"/>
                <w:sz w:val="28"/>
                <w:szCs w:val="28"/>
              </w:rPr>
              <w:t>20</w:t>
            </w:r>
            <w:r w:rsidRPr="00541D90">
              <w:rPr>
                <w:rFonts w:asciiTheme="minorEastAsia" w:hAnsiTheme="minorEastAsia" w:hint="eastAsia"/>
                <w:sz w:val="28"/>
                <w:szCs w:val="28"/>
              </w:rPr>
              <w:t>%</w:t>
            </w:r>
          </w:p>
        </w:tc>
        <w:tc>
          <w:tcPr>
            <w:tcW w:w="117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B57ED4">
            <w:pPr>
              <w:spacing w:line="440" w:lineRule="exact"/>
              <w:jc w:val="center"/>
              <w:rPr>
                <w:rFonts w:asciiTheme="minorEastAsia" w:hAnsiTheme="minorEastAsia" w:cs="仿宋"/>
                <w:sz w:val="28"/>
                <w:szCs w:val="28"/>
              </w:rPr>
            </w:pPr>
            <w:r w:rsidRPr="00541D90">
              <w:rPr>
                <w:rFonts w:asciiTheme="minorEastAsia" w:hAnsiTheme="minorEastAsia" w:cs="仿宋"/>
                <w:sz w:val="28"/>
                <w:szCs w:val="28"/>
              </w:rPr>
              <w:t>20</w:t>
            </w:r>
            <w:r w:rsidRPr="00541D90">
              <w:rPr>
                <w:rFonts w:asciiTheme="minorEastAsia" w:hAnsiTheme="minorEastAsia" w:cs="仿宋" w:hint="eastAsia"/>
                <w:sz w:val="28"/>
                <w:szCs w:val="28"/>
              </w:rPr>
              <w:t>分</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541D90" w:rsidRPr="00541D90" w:rsidRDefault="00541D90" w:rsidP="00541D90">
            <w:pPr>
              <w:spacing w:line="440" w:lineRule="exact"/>
              <w:rPr>
                <w:rFonts w:asciiTheme="minorEastAsia" w:hAnsiTheme="minorEastAsia" w:cs="仿宋"/>
                <w:sz w:val="28"/>
                <w:szCs w:val="28"/>
              </w:rPr>
            </w:pPr>
          </w:p>
        </w:tc>
        <w:tc>
          <w:tcPr>
            <w:tcW w:w="5389" w:type="dxa"/>
            <w:tcBorders>
              <w:top w:val="single" w:sz="8" w:space="0" w:color="000000"/>
              <w:left w:val="single" w:sz="8" w:space="0" w:color="000000"/>
              <w:bottom w:val="single" w:sz="8" w:space="0" w:color="000000"/>
              <w:right w:val="single" w:sz="8" w:space="0" w:color="000000"/>
            </w:tcBorders>
            <w:shd w:val="clear" w:color="auto" w:fill="auto"/>
            <w:vAlign w:val="center"/>
          </w:tcPr>
          <w:p w:rsidR="00541D90" w:rsidRPr="00541D90" w:rsidRDefault="00541D90" w:rsidP="00541D90">
            <w:pPr>
              <w:spacing w:line="440" w:lineRule="exact"/>
              <w:rPr>
                <w:rFonts w:asciiTheme="minorEastAsia" w:hAnsiTheme="minorEastAsia"/>
                <w:sz w:val="28"/>
                <w:szCs w:val="28"/>
              </w:rPr>
            </w:pPr>
            <w:r w:rsidRPr="00541D90">
              <w:rPr>
                <w:rFonts w:asciiTheme="minorEastAsia" w:hAnsiTheme="minorEastAsia" w:hint="eastAsia"/>
                <w:sz w:val="28"/>
                <w:szCs w:val="28"/>
              </w:rPr>
              <w:t>1、投标人投标产品的技术参数完全满足招标文件中技术参数及要求的，得</w:t>
            </w:r>
            <w:r w:rsidRPr="00541D90">
              <w:rPr>
                <w:rFonts w:asciiTheme="minorEastAsia" w:hAnsiTheme="minorEastAsia"/>
                <w:sz w:val="28"/>
                <w:szCs w:val="28"/>
              </w:rPr>
              <w:t>20</w:t>
            </w:r>
            <w:r w:rsidRPr="00541D90">
              <w:rPr>
                <w:rFonts w:asciiTheme="minorEastAsia" w:hAnsiTheme="minorEastAsia" w:hint="eastAsia"/>
                <w:sz w:val="28"/>
                <w:szCs w:val="28"/>
              </w:rPr>
              <w:t>分；</w:t>
            </w:r>
          </w:p>
          <w:p w:rsidR="00541D90" w:rsidRPr="00541D90" w:rsidRDefault="00541D90" w:rsidP="00541D90">
            <w:pPr>
              <w:spacing w:line="440" w:lineRule="exact"/>
              <w:rPr>
                <w:rFonts w:asciiTheme="minorEastAsia" w:hAnsiTheme="minorEastAsia"/>
                <w:sz w:val="28"/>
                <w:szCs w:val="28"/>
              </w:rPr>
            </w:pPr>
            <w:r w:rsidRPr="00541D90">
              <w:rPr>
                <w:rFonts w:asciiTheme="minorEastAsia" w:hAnsiTheme="minorEastAsia" w:hint="eastAsia"/>
                <w:sz w:val="28"/>
                <w:szCs w:val="28"/>
              </w:rPr>
              <w:t>2、投标人投标产品的技术参数不满足招标文件技术参数及要求的，则在</w:t>
            </w:r>
            <w:r w:rsidRPr="00541D90">
              <w:rPr>
                <w:rFonts w:asciiTheme="minorEastAsia" w:hAnsiTheme="minorEastAsia"/>
                <w:sz w:val="28"/>
                <w:szCs w:val="28"/>
              </w:rPr>
              <w:t>20</w:t>
            </w:r>
            <w:r w:rsidRPr="00541D90">
              <w:rPr>
                <w:rFonts w:asciiTheme="minorEastAsia" w:hAnsiTheme="minorEastAsia" w:hint="eastAsia"/>
                <w:sz w:val="28"/>
                <w:szCs w:val="28"/>
              </w:rPr>
              <w:t>分的基础上，按以下原则扣分，扣完为止：</w:t>
            </w:r>
          </w:p>
          <w:p w:rsidR="00541D90" w:rsidRPr="00541D90" w:rsidRDefault="00541D90" w:rsidP="00541D90">
            <w:pPr>
              <w:spacing w:line="440" w:lineRule="exact"/>
              <w:rPr>
                <w:rFonts w:asciiTheme="minorEastAsia" w:hAnsiTheme="minorEastAsia"/>
                <w:sz w:val="28"/>
                <w:szCs w:val="28"/>
              </w:rPr>
            </w:pPr>
            <w:r w:rsidRPr="00541D90">
              <w:rPr>
                <w:rFonts w:asciiTheme="minorEastAsia" w:hAnsiTheme="minorEastAsia"/>
                <w:sz w:val="28"/>
                <w:szCs w:val="28"/>
              </w:rPr>
              <w:t>(1)</w:t>
            </w:r>
            <w:r w:rsidRPr="00541D90">
              <w:rPr>
                <w:rFonts w:asciiTheme="minorEastAsia" w:hAnsiTheme="minorEastAsia" w:hint="eastAsia"/>
                <w:sz w:val="28"/>
                <w:szCs w:val="28"/>
              </w:rPr>
              <w:t>带“★”的参数为实质性要求，一条不满足做废标处理，不参与评审。</w:t>
            </w:r>
          </w:p>
          <w:p w:rsidR="00541D90" w:rsidRPr="00541D90" w:rsidRDefault="00541D90" w:rsidP="00541D90">
            <w:pPr>
              <w:spacing w:line="440" w:lineRule="exact"/>
              <w:rPr>
                <w:rFonts w:asciiTheme="minorEastAsia" w:hAnsiTheme="minorEastAsia"/>
                <w:sz w:val="28"/>
                <w:szCs w:val="28"/>
              </w:rPr>
            </w:pPr>
            <w:r w:rsidRPr="00541D90">
              <w:rPr>
                <w:rFonts w:asciiTheme="minorEastAsia" w:hAnsiTheme="minorEastAsia" w:hint="eastAsia"/>
                <w:sz w:val="28"/>
                <w:szCs w:val="28"/>
              </w:rPr>
              <w:t>(2)其它每</w:t>
            </w:r>
            <w:r w:rsidRPr="00541D90">
              <w:rPr>
                <w:rFonts w:asciiTheme="minorEastAsia" w:hAnsiTheme="minorEastAsia"/>
                <w:sz w:val="28"/>
                <w:szCs w:val="28"/>
              </w:rPr>
              <w:t>一项</w:t>
            </w:r>
            <w:r w:rsidRPr="00541D90">
              <w:rPr>
                <w:rFonts w:asciiTheme="minorEastAsia" w:hAnsiTheme="minorEastAsia" w:hint="eastAsia"/>
                <w:sz w:val="28"/>
                <w:szCs w:val="28"/>
              </w:rPr>
              <w:t>不满足</w:t>
            </w:r>
            <w:r w:rsidRPr="00541D90">
              <w:rPr>
                <w:rFonts w:asciiTheme="minorEastAsia" w:hAnsiTheme="minorEastAsia"/>
                <w:sz w:val="28"/>
                <w:szCs w:val="28"/>
              </w:rPr>
              <w:t>扣</w:t>
            </w:r>
            <w:r w:rsidRPr="00541D90">
              <w:rPr>
                <w:rFonts w:asciiTheme="minorEastAsia" w:hAnsiTheme="minorEastAsia" w:hint="eastAsia"/>
                <w:sz w:val="28"/>
                <w:szCs w:val="28"/>
              </w:rPr>
              <w:t>1分</w:t>
            </w:r>
            <w:r w:rsidRPr="00541D90">
              <w:rPr>
                <w:rFonts w:asciiTheme="minorEastAsia" w:hAnsiTheme="minorEastAsia"/>
                <w:sz w:val="28"/>
                <w:szCs w:val="28"/>
              </w:rPr>
              <w:t>。</w:t>
            </w:r>
          </w:p>
          <w:p w:rsidR="00541D90" w:rsidRPr="00541D90" w:rsidRDefault="00541D90" w:rsidP="00541D90">
            <w:pPr>
              <w:spacing w:line="440" w:lineRule="exact"/>
              <w:rPr>
                <w:rFonts w:asciiTheme="minorEastAsia" w:hAnsiTheme="minorEastAsia"/>
                <w:sz w:val="28"/>
                <w:szCs w:val="28"/>
              </w:rPr>
            </w:pPr>
            <w:r w:rsidRPr="00541D90">
              <w:rPr>
                <w:rFonts w:asciiTheme="minorEastAsia" w:hAnsiTheme="minorEastAsia" w:hint="eastAsia"/>
                <w:sz w:val="28"/>
                <w:szCs w:val="28"/>
              </w:rPr>
              <w:t>注：带“★”项参数应提供厂家彩页或白皮书或检测报告或重要功能截图等佐证材料复印件并加盖制造商鲜章。所提供材料须真实有效，否则将追究法律责任。如无佐证材料的，不予认定（招标文件具体有明确证明材料的，以具体证明材料为准）；</w:t>
            </w:r>
          </w:p>
        </w:tc>
      </w:tr>
      <w:tr w:rsidR="00541D90" w:rsidRPr="00541D90" w:rsidTr="00B57ED4">
        <w:trPr>
          <w:trHeight w:val="914"/>
          <w:jc w:val="center"/>
        </w:trPr>
        <w:tc>
          <w:tcPr>
            <w:tcW w:w="85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541D90">
            <w:pPr>
              <w:spacing w:line="440" w:lineRule="exact"/>
              <w:jc w:val="center"/>
              <w:rPr>
                <w:rFonts w:asciiTheme="minorEastAsia" w:hAnsiTheme="minorEastAsia"/>
                <w:sz w:val="28"/>
                <w:szCs w:val="28"/>
              </w:rPr>
            </w:pPr>
            <w:r w:rsidRPr="00541D90">
              <w:rPr>
                <w:rFonts w:asciiTheme="minorEastAsia" w:hAnsiTheme="minorEastAsia" w:hint="eastAsia"/>
                <w:sz w:val="28"/>
                <w:szCs w:val="28"/>
              </w:rPr>
              <w:t>3</w:t>
            </w:r>
          </w:p>
        </w:tc>
        <w:tc>
          <w:tcPr>
            <w:tcW w:w="137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B57ED4">
            <w:pPr>
              <w:spacing w:line="440" w:lineRule="exact"/>
              <w:jc w:val="center"/>
              <w:rPr>
                <w:rFonts w:asciiTheme="minorEastAsia" w:hAnsiTheme="minorEastAsia"/>
                <w:sz w:val="28"/>
                <w:szCs w:val="28"/>
              </w:rPr>
            </w:pPr>
            <w:r w:rsidRPr="00541D90">
              <w:rPr>
                <w:rFonts w:asciiTheme="minorEastAsia" w:hAnsiTheme="minorEastAsia" w:hint="eastAsia"/>
                <w:sz w:val="28"/>
                <w:szCs w:val="28"/>
              </w:rPr>
              <w:t>响应</w:t>
            </w:r>
            <w:r w:rsidRPr="00541D90">
              <w:rPr>
                <w:rFonts w:asciiTheme="minorEastAsia" w:hAnsiTheme="minorEastAsia"/>
                <w:sz w:val="28"/>
                <w:szCs w:val="28"/>
              </w:rPr>
              <w:t>文件要求5</w:t>
            </w:r>
            <w:r w:rsidRPr="00541D90">
              <w:rPr>
                <w:rFonts w:asciiTheme="minorEastAsia" w:hAnsiTheme="minorEastAsia" w:hint="eastAsia"/>
                <w:sz w:val="28"/>
                <w:szCs w:val="28"/>
              </w:rPr>
              <w:t>%</w:t>
            </w:r>
          </w:p>
        </w:tc>
        <w:tc>
          <w:tcPr>
            <w:tcW w:w="117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B57ED4">
            <w:pPr>
              <w:spacing w:line="440" w:lineRule="exact"/>
              <w:jc w:val="center"/>
              <w:rPr>
                <w:rFonts w:asciiTheme="minorEastAsia" w:hAnsiTheme="minorEastAsia" w:cs="仿宋"/>
                <w:sz w:val="28"/>
                <w:szCs w:val="28"/>
              </w:rPr>
            </w:pPr>
            <w:r w:rsidRPr="00541D90">
              <w:rPr>
                <w:rFonts w:asciiTheme="minorEastAsia" w:hAnsiTheme="minorEastAsia" w:cs="仿宋"/>
                <w:sz w:val="28"/>
                <w:szCs w:val="28"/>
              </w:rPr>
              <w:t>5</w:t>
            </w:r>
            <w:r w:rsidRPr="00541D90">
              <w:rPr>
                <w:rFonts w:asciiTheme="minorEastAsia" w:hAnsiTheme="minorEastAsia" w:cs="仿宋" w:hint="eastAsia"/>
                <w:sz w:val="28"/>
                <w:szCs w:val="28"/>
              </w:rPr>
              <w:t>分</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541D90" w:rsidRPr="00541D90" w:rsidRDefault="00541D90" w:rsidP="00541D90">
            <w:pPr>
              <w:spacing w:line="440" w:lineRule="exact"/>
              <w:rPr>
                <w:rFonts w:asciiTheme="minorEastAsia" w:hAnsiTheme="minorEastAsia" w:cs="仿宋"/>
                <w:sz w:val="28"/>
                <w:szCs w:val="28"/>
              </w:rPr>
            </w:pPr>
          </w:p>
        </w:tc>
        <w:tc>
          <w:tcPr>
            <w:tcW w:w="5389" w:type="dxa"/>
            <w:tcBorders>
              <w:top w:val="single" w:sz="8" w:space="0" w:color="000000"/>
              <w:left w:val="single" w:sz="8" w:space="0" w:color="000000"/>
              <w:bottom w:val="single" w:sz="8" w:space="0" w:color="000000"/>
              <w:right w:val="single" w:sz="8" w:space="0" w:color="000000"/>
            </w:tcBorders>
            <w:shd w:val="clear" w:color="auto" w:fill="auto"/>
            <w:vAlign w:val="center"/>
          </w:tcPr>
          <w:p w:rsidR="00541D90" w:rsidRPr="00541D90" w:rsidRDefault="00541D90" w:rsidP="00541D90">
            <w:pPr>
              <w:spacing w:line="440" w:lineRule="exact"/>
              <w:rPr>
                <w:rFonts w:asciiTheme="minorEastAsia" w:hAnsiTheme="minorEastAsia"/>
                <w:sz w:val="28"/>
                <w:szCs w:val="28"/>
              </w:rPr>
            </w:pPr>
            <w:r w:rsidRPr="00541D90">
              <w:rPr>
                <w:rFonts w:asciiTheme="minorEastAsia" w:hAnsiTheme="minorEastAsia" w:hint="eastAsia"/>
                <w:sz w:val="28"/>
                <w:szCs w:val="28"/>
              </w:rPr>
              <w:t>硬性要求项</w:t>
            </w:r>
            <w:r w:rsidRPr="00541D90">
              <w:rPr>
                <w:rFonts w:asciiTheme="minorEastAsia" w:hAnsiTheme="minorEastAsia"/>
                <w:sz w:val="28"/>
                <w:szCs w:val="28"/>
              </w:rPr>
              <w:t>全部满足得</w:t>
            </w:r>
            <w:r w:rsidRPr="00541D90">
              <w:rPr>
                <w:rFonts w:asciiTheme="minorEastAsia" w:hAnsiTheme="minorEastAsia" w:hint="eastAsia"/>
                <w:sz w:val="28"/>
                <w:szCs w:val="28"/>
              </w:rPr>
              <w:t>5分</w:t>
            </w:r>
            <w:r w:rsidRPr="00541D90">
              <w:rPr>
                <w:rFonts w:asciiTheme="minorEastAsia" w:hAnsiTheme="minorEastAsia"/>
                <w:sz w:val="28"/>
                <w:szCs w:val="28"/>
              </w:rPr>
              <w:t>，</w:t>
            </w:r>
            <w:r w:rsidR="000E62A1">
              <w:rPr>
                <w:rFonts w:asciiTheme="minorEastAsia" w:hAnsiTheme="minorEastAsia" w:hint="eastAsia"/>
                <w:sz w:val="28"/>
                <w:szCs w:val="28"/>
              </w:rPr>
              <w:t>响应文件一项</w:t>
            </w:r>
            <w:r w:rsidR="000E62A1">
              <w:rPr>
                <w:rFonts w:asciiTheme="minorEastAsia" w:hAnsiTheme="minorEastAsia"/>
                <w:sz w:val="28"/>
                <w:szCs w:val="28"/>
              </w:rPr>
              <w:t>不满足做废标处理、不参与评审，</w:t>
            </w:r>
            <w:r w:rsidRPr="00541D90">
              <w:rPr>
                <w:rFonts w:asciiTheme="minorEastAsia" w:hAnsiTheme="minorEastAsia" w:hint="eastAsia"/>
                <w:sz w:val="28"/>
                <w:szCs w:val="28"/>
              </w:rPr>
              <w:t>产品技术文件、宣传彩页、实物样品每</w:t>
            </w:r>
            <w:r w:rsidRPr="00541D90">
              <w:rPr>
                <w:rFonts w:asciiTheme="minorEastAsia" w:hAnsiTheme="minorEastAsia"/>
                <w:sz w:val="28"/>
                <w:szCs w:val="28"/>
              </w:rPr>
              <w:t>多提供一项加</w:t>
            </w:r>
            <w:r w:rsidRPr="00541D90">
              <w:rPr>
                <w:rFonts w:asciiTheme="minorEastAsia" w:hAnsiTheme="minorEastAsia" w:hint="eastAsia"/>
                <w:sz w:val="28"/>
                <w:szCs w:val="28"/>
              </w:rPr>
              <w:t>1分。</w:t>
            </w:r>
          </w:p>
        </w:tc>
      </w:tr>
      <w:tr w:rsidR="00541D90" w:rsidRPr="00541D90" w:rsidTr="00B57ED4">
        <w:trPr>
          <w:trHeight w:val="914"/>
          <w:jc w:val="center"/>
        </w:trPr>
        <w:tc>
          <w:tcPr>
            <w:tcW w:w="22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541D90" w:rsidP="00B57ED4">
            <w:pPr>
              <w:spacing w:line="440" w:lineRule="exact"/>
              <w:jc w:val="center"/>
              <w:rPr>
                <w:rFonts w:asciiTheme="minorEastAsia" w:hAnsiTheme="minorEastAsia"/>
                <w:sz w:val="28"/>
                <w:szCs w:val="28"/>
              </w:rPr>
            </w:pPr>
            <w:r>
              <w:rPr>
                <w:rFonts w:asciiTheme="minorEastAsia" w:hAnsiTheme="minorEastAsia" w:hint="eastAsia"/>
                <w:sz w:val="28"/>
                <w:szCs w:val="28"/>
              </w:rPr>
              <w:t>得分合计</w:t>
            </w:r>
          </w:p>
        </w:tc>
        <w:tc>
          <w:tcPr>
            <w:tcW w:w="117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41D90" w:rsidRPr="00541D90" w:rsidRDefault="00B57ED4" w:rsidP="00B57ED4">
            <w:pPr>
              <w:spacing w:line="440" w:lineRule="exact"/>
              <w:jc w:val="center"/>
              <w:rPr>
                <w:rFonts w:asciiTheme="minorEastAsia" w:hAnsiTheme="minorEastAsia" w:cs="仿宋"/>
                <w:sz w:val="28"/>
                <w:szCs w:val="28"/>
              </w:rPr>
            </w:pPr>
            <w:r>
              <w:rPr>
                <w:rFonts w:asciiTheme="minorEastAsia" w:hAnsiTheme="minorEastAsia" w:cs="仿宋" w:hint="eastAsia"/>
                <w:sz w:val="28"/>
                <w:szCs w:val="28"/>
              </w:rPr>
              <w:t>100分</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Pr>
          <w:p w:rsidR="00541D90" w:rsidRPr="00541D90" w:rsidRDefault="00541D90" w:rsidP="00541D90">
            <w:pPr>
              <w:spacing w:line="440" w:lineRule="exact"/>
              <w:rPr>
                <w:rFonts w:asciiTheme="minorEastAsia" w:hAnsiTheme="minorEastAsia" w:cs="仿宋"/>
                <w:sz w:val="28"/>
                <w:szCs w:val="28"/>
              </w:rPr>
            </w:pPr>
          </w:p>
        </w:tc>
        <w:tc>
          <w:tcPr>
            <w:tcW w:w="5389" w:type="dxa"/>
            <w:tcBorders>
              <w:top w:val="single" w:sz="8" w:space="0" w:color="000000"/>
              <w:left w:val="single" w:sz="8" w:space="0" w:color="000000"/>
              <w:bottom w:val="single" w:sz="8" w:space="0" w:color="000000"/>
              <w:right w:val="single" w:sz="8" w:space="0" w:color="000000"/>
            </w:tcBorders>
            <w:shd w:val="clear" w:color="auto" w:fill="auto"/>
            <w:vAlign w:val="center"/>
          </w:tcPr>
          <w:p w:rsidR="00541D90" w:rsidRPr="00541D90" w:rsidRDefault="00541D90" w:rsidP="00541D90">
            <w:pPr>
              <w:spacing w:line="440" w:lineRule="exact"/>
              <w:rPr>
                <w:rFonts w:asciiTheme="minorEastAsia" w:hAnsiTheme="minorEastAsia"/>
                <w:sz w:val="28"/>
                <w:szCs w:val="28"/>
              </w:rPr>
            </w:pPr>
          </w:p>
        </w:tc>
      </w:tr>
    </w:tbl>
    <w:p w:rsidR="00AA0D63" w:rsidRDefault="00AA0D63" w:rsidP="00541D90">
      <w:pPr>
        <w:rPr>
          <w:rFonts w:asciiTheme="minorEastAsia" w:hAnsiTheme="minorEastAsia"/>
          <w:sz w:val="28"/>
          <w:szCs w:val="28"/>
        </w:rPr>
      </w:pPr>
      <w:bookmarkStart w:id="0" w:name="_GoBack"/>
      <w:bookmarkEnd w:id="0"/>
    </w:p>
    <w:sectPr w:rsidR="00AA0D63" w:rsidSect="00AD26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3C28" w:rsidRDefault="00C03C28" w:rsidP="00DE2C82">
      <w:r>
        <w:separator/>
      </w:r>
    </w:p>
  </w:endnote>
  <w:endnote w:type="continuationSeparator" w:id="0">
    <w:p w:rsidR="00C03C28" w:rsidRDefault="00C03C28" w:rsidP="00DE2C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3C28" w:rsidRDefault="00C03C28" w:rsidP="00DE2C82">
      <w:r>
        <w:separator/>
      </w:r>
    </w:p>
  </w:footnote>
  <w:footnote w:type="continuationSeparator" w:id="0">
    <w:p w:rsidR="00C03C28" w:rsidRDefault="00C03C28" w:rsidP="00DE2C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0D63"/>
    <w:rsid w:val="000E62A1"/>
    <w:rsid w:val="00137C90"/>
    <w:rsid w:val="002E1A2F"/>
    <w:rsid w:val="00396E1F"/>
    <w:rsid w:val="004F0393"/>
    <w:rsid w:val="005146B2"/>
    <w:rsid w:val="00514FDE"/>
    <w:rsid w:val="00541D90"/>
    <w:rsid w:val="00650A63"/>
    <w:rsid w:val="007B0431"/>
    <w:rsid w:val="00AA0D63"/>
    <w:rsid w:val="00B57ED4"/>
    <w:rsid w:val="00C03C28"/>
    <w:rsid w:val="00C72B81"/>
    <w:rsid w:val="00C742F3"/>
    <w:rsid w:val="00D52E1A"/>
    <w:rsid w:val="00DE2C82"/>
    <w:rsid w:val="00E1559A"/>
    <w:rsid w:val="00E53ACE"/>
    <w:rsid w:val="00E73DB9"/>
    <w:rsid w:val="00E86282"/>
    <w:rsid w:val="00F55114"/>
    <w:rsid w:val="00FF5A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524F7E"/>
  <w15:docId w15:val="{4FF9753B-8BC0-4EDF-ADC4-B75FAABA3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0D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C8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2C82"/>
    <w:rPr>
      <w:sz w:val="18"/>
      <w:szCs w:val="18"/>
    </w:rPr>
  </w:style>
  <w:style w:type="paragraph" w:styleId="a5">
    <w:name w:val="footer"/>
    <w:basedOn w:val="a"/>
    <w:link w:val="a6"/>
    <w:uiPriority w:val="99"/>
    <w:unhideWhenUsed/>
    <w:rsid w:val="00DE2C82"/>
    <w:pPr>
      <w:tabs>
        <w:tab w:val="center" w:pos="4153"/>
        <w:tab w:val="right" w:pos="8306"/>
      </w:tabs>
      <w:snapToGrid w:val="0"/>
      <w:jc w:val="left"/>
    </w:pPr>
    <w:rPr>
      <w:sz w:val="18"/>
      <w:szCs w:val="18"/>
    </w:rPr>
  </w:style>
  <w:style w:type="character" w:customStyle="1" w:styleId="a6">
    <w:name w:val="页脚 字符"/>
    <w:basedOn w:val="a0"/>
    <w:link w:val="a5"/>
    <w:uiPriority w:val="99"/>
    <w:rsid w:val="00DE2C82"/>
    <w:rPr>
      <w:sz w:val="18"/>
      <w:szCs w:val="18"/>
    </w:rPr>
  </w:style>
  <w:style w:type="paragraph" w:styleId="a7">
    <w:name w:val="Balloon Text"/>
    <w:basedOn w:val="a"/>
    <w:link w:val="a8"/>
    <w:uiPriority w:val="99"/>
    <w:semiHidden/>
    <w:unhideWhenUsed/>
    <w:rsid w:val="00B57ED4"/>
    <w:rPr>
      <w:sz w:val="18"/>
      <w:szCs w:val="18"/>
    </w:rPr>
  </w:style>
  <w:style w:type="character" w:customStyle="1" w:styleId="a8">
    <w:name w:val="批注框文本 字符"/>
    <w:basedOn w:val="a0"/>
    <w:link w:val="a7"/>
    <w:uiPriority w:val="99"/>
    <w:semiHidden/>
    <w:rsid w:val="00B57ED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57EB94-873E-4EB6-91BA-3B655681A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70</Words>
  <Characters>403</Characters>
  <Application>Microsoft Office Word</Application>
  <DocSecurity>0</DocSecurity>
  <Lines>3</Lines>
  <Paragraphs>1</Paragraphs>
  <ScaleCrop>false</ScaleCrop>
  <Company>微软中国</Company>
  <LinksUpToDate>false</LinksUpToDate>
  <CharactersWithSpaces>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cp:lastPrinted>2022-04-12T00:17:00Z</cp:lastPrinted>
  <dcterms:created xsi:type="dcterms:W3CDTF">2022-04-15T06:40:00Z</dcterms:created>
  <dcterms:modified xsi:type="dcterms:W3CDTF">2022-04-15T06:40:00Z</dcterms:modified>
</cp:coreProperties>
</file>